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1B" w:rsidRPr="006B22BE" w:rsidRDefault="0096521B" w:rsidP="006B22BE">
      <w:pPr>
        <w:pStyle w:val="Heading2"/>
        <w:bidi/>
        <w:ind w:left="270" w:right="0"/>
        <w:jc w:val="center"/>
        <w:rPr>
          <w:rFonts w:hAnsi="Verdana" w:cs="B Zar"/>
          <w:b/>
          <w:bCs/>
          <w:shadow w:val="0"/>
          <w:rtl/>
          <w:lang w:bidi="fa-IR"/>
        </w:rPr>
      </w:pPr>
      <w:r w:rsidRPr="006B22BE">
        <w:rPr>
          <w:rFonts w:hAnsi="Verdana" w:cs="B Zar"/>
          <w:b/>
          <w:bCs/>
          <w:shadow w:val="0"/>
          <w:rtl/>
          <w:lang w:bidi="fa-IR"/>
        </w:rPr>
        <w:t xml:space="preserve">برنامه </w:t>
      </w:r>
      <w:r w:rsidR="006B22BE" w:rsidRPr="006B22BE">
        <w:rPr>
          <w:rFonts w:hAnsi="Verdana" w:cs="B Zar" w:hint="cs"/>
          <w:b/>
          <w:bCs/>
          <w:shadow w:val="0"/>
          <w:rtl/>
          <w:lang w:bidi="fa-IR"/>
        </w:rPr>
        <w:t>شش</w:t>
      </w:r>
      <w:r w:rsidRPr="006B22BE">
        <w:rPr>
          <w:rFonts w:hAnsi="Verdana" w:cs="B Zar"/>
          <w:b/>
          <w:bCs/>
          <w:shadow w:val="0"/>
          <w:rtl/>
          <w:lang w:bidi="fa-IR"/>
        </w:rPr>
        <w:t xml:space="preserve">م توسعه </w:t>
      </w:r>
    </w:p>
    <w:p w:rsidR="0096521B" w:rsidRPr="006B22BE" w:rsidRDefault="0096521B" w:rsidP="006B22BE">
      <w:pPr>
        <w:pStyle w:val="Heading2"/>
        <w:bidi/>
        <w:ind w:left="270" w:right="0"/>
        <w:jc w:val="center"/>
        <w:rPr>
          <w:rFonts w:hAnsi="Verdana" w:cs="B Zar"/>
          <w:b/>
          <w:bCs/>
          <w:shadow w:val="0"/>
          <w:sz w:val="36"/>
          <w:szCs w:val="36"/>
          <w:rtl/>
          <w:lang w:bidi="fa-IR"/>
        </w:rPr>
      </w:pPr>
      <w:r w:rsidRPr="006B22BE">
        <w:rPr>
          <w:rFonts w:hAnsi="Verdana" w:cs="B Zar"/>
          <w:b/>
          <w:bCs/>
          <w:shadow w:val="0"/>
          <w:rtl/>
          <w:lang w:bidi="fa-IR"/>
        </w:rPr>
        <w:t>بخش تحقيقات اقتصادی</w:t>
      </w:r>
      <w:r w:rsidR="006B22BE" w:rsidRPr="006B22BE">
        <w:rPr>
          <w:rFonts w:hAnsi="Verdana" w:cs="B Zar" w:hint="cs"/>
          <w:b/>
          <w:bCs/>
          <w:shadow w:val="0"/>
          <w:rtl/>
          <w:lang w:bidi="fa-IR"/>
        </w:rPr>
        <w:t>،</w:t>
      </w:r>
      <w:r w:rsidRPr="006B22BE">
        <w:rPr>
          <w:rFonts w:hAnsi="Verdana" w:cs="B Zar"/>
          <w:b/>
          <w:bCs/>
          <w:shadow w:val="0"/>
          <w:rtl/>
          <w:lang w:bidi="fa-IR"/>
        </w:rPr>
        <w:t xml:space="preserve"> اجتماعی و ت</w:t>
      </w:r>
      <w:r w:rsidR="006B22BE" w:rsidRPr="006B22BE">
        <w:rPr>
          <w:rFonts w:hAnsi="Verdana" w:cs="B Zar" w:hint="cs"/>
          <w:b/>
          <w:bCs/>
          <w:shadow w:val="0"/>
          <w:rtl/>
          <w:lang w:bidi="fa-IR"/>
        </w:rPr>
        <w:t>رویجی</w:t>
      </w:r>
      <w:r w:rsidRPr="006B22BE">
        <w:rPr>
          <w:rFonts w:hAnsi="Verdana" w:cs="B Zar"/>
          <w:b/>
          <w:bCs/>
          <w:shadow w:val="0"/>
          <w:sz w:val="36"/>
          <w:szCs w:val="36"/>
          <w:rtl/>
          <w:lang w:bidi="fa-IR"/>
        </w:rPr>
        <w:t xml:space="preserve"> </w:t>
      </w:r>
    </w:p>
    <w:p w:rsidR="0096521B" w:rsidRPr="006B22BE" w:rsidRDefault="006B22BE" w:rsidP="006B22BE">
      <w:pPr>
        <w:pStyle w:val="Heading2"/>
        <w:bidi/>
        <w:ind w:left="270" w:right="0"/>
        <w:jc w:val="center"/>
        <w:rPr>
          <w:rFonts w:cs="B Zar"/>
          <w:sz w:val="28"/>
          <w:szCs w:val="28"/>
          <w:rtl/>
          <w:lang w:bidi="fa-IR"/>
        </w:rPr>
      </w:pPr>
      <w:r w:rsidRPr="006B22BE">
        <w:rPr>
          <w:rFonts w:hAnsi="Verdana" w:cs="B Zar"/>
          <w:b/>
          <w:bCs/>
          <w:shadow w:val="0"/>
          <w:rtl/>
          <w:lang w:bidi="fa-IR"/>
        </w:rPr>
        <w:t xml:space="preserve">مرکز تحقيقات </w:t>
      </w:r>
      <w:r w:rsidRPr="006B22BE">
        <w:rPr>
          <w:rFonts w:hAnsi="Verdana" w:cs="B Zar" w:hint="cs"/>
          <w:b/>
          <w:bCs/>
          <w:shadow w:val="0"/>
          <w:rtl/>
          <w:lang w:bidi="fa-IR"/>
        </w:rPr>
        <w:t>و آموزش</w:t>
      </w:r>
      <w:r>
        <w:rPr>
          <w:rFonts w:hAnsi="Verdana" w:cs="B Zar"/>
          <w:b/>
          <w:bCs/>
          <w:shadow w:val="0"/>
          <w:rtl/>
          <w:lang w:bidi="fa-IR"/>
        </w:rPr>
        <w:softHyphen/>
      </w:r>
      <w:r w:rsidRPr="006B22BE">
        <w:rPr>
          <w:rFonts w:hAnsi="Verdana" w:cs="B Zar"/>
          <w:b/>
          <w:bCs/>
          <w:shadow w:val="0"/>
          <w:rtl/>
          <w:lang w:bidi="fa-IR"/>
        </w:rPr>
        <w:t>کشاورزی و</w:t>
      </w:r>
      <w:r w:rsidRPr="006B22BE">
        <w:rPr>
          <w:rFonts w:hAnsi="Verdana" w:cs="B Zar" w:hint="cs"/>
          <w:b/>
          <w:bCs/>
          <w:shadow w:val="0"/>
          <w:rtl/>
          <w:lang w:bidi="fa-IR"/>
        </w:rPr>
        <w:t xml:space="preserve"> </w:t>
      </w:r>
      <w:r w:rsidRPr="006B22BE">
        <w:rPr>
          <w:rFonts w:hAnsi="Verdana" w:cs="B Zar"/>
          <w:b/>
          <w:bCs/>
          <w:shadow w:val="0"/>
          <w:rtl/>
          <w:lang w:bidi="fa-IR"/>
        </w:rPr>
        <w:t>منابع طبيعی استان مرکزی</w:t>
      </w:r>
    </w:p>
    <w:p w:rsidR="0096521B" w:rsidRPr="006B22BE" w:rsidRDefault="0096521B">
      <w:pPr>
        <w:pStyle w:val="Heading2"/>
        <w:bidi/>
        <w:ind w:left="270" w:right="0"/>
        <w:jc w:val="center"/>
        <w:rPr>
          <w:rFonts w:cs="B Zar"/>
          <w:sz w:val="36"/>
          <w:szCs w:val="36"/>
          <w:rtl/>
          <w:lang w:bidi="fa-IR"/>
        </w:rPr>
      </w:pPr>
    </w:p>
    <w:p w:rsidR="002504EE" w:rsidRDefault="0096521B" w:rsidP="002504EE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2504EE">
        <w:rPr>
          <w:rFonts w:cs="B Zar"/>
          <w:b/>
          <w:bCs/>
          <w:shadow w:val="0"/>
          <w:sz w:val="28"/>
          <w:szCs w:val="28"/>
          <w:rtl/>
          <w:lang w:bidi="fa-IR"/>
        </w:rPr>
        <w:t>ارزش ها و رويکردهای کلی حاکم بر نقشه جامع علمی کشور</w:t>
      </w:r>
    </w:p>
    <w:p w:rsidR="0096521B" w:rsidRPr="006B22BE" w:rsidRDefault="0096521B" w:rsidP="004C505B">
      <w:pPr>
        <w:pStyle w:val="Heading1"/>
        <w:numPr>
          <w:ilvl w:val="0"/>
          <w:numId w:val="114"/>
        </w:numPr>
        <w:bidi/>
        <w:ind w:left="288" w:hanging="284"/>
        <w:jc w:val="left"/>
        <w:rPr>
          <w:rFonts w:cs="B Zar"/>
          <w:shadow w:val="0"/>
          <w:sz w:val="28"/>
          <w:szCs w:val="28"/>
          <w:rtl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ايجاد الگويی از يک کشور اسلامی توسعه يافته</w:t>
      </w:r>
      <w:r w:rsidR="002504EE">
        <w:rPr>
          <w:rFonts w:cs="B Zar" w:hint="cs"/>
          <w:shadow w:val="0"/>
          <w:sz w:val="28"/>
          <w:szCs w:val="28"/>
          <w:rtl/>
          <w:lang w:bidi="fa-IR"/>
        </w:rPr>
        <w:t>.</w:t>
      </w:r>
    </w:p>
    <w:p w:rsidR="0096521B" w:rsidRPr="006B22BE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گسترش فرهنگ خود اتکايی ، خودباوری، انديشه تکاملی، خلاقيت و نوآوری.</w:t>
      </w:r>
    </w:p>
    <w:p w:rsidR="0096521B" w:rsidRPr="006B22BE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رعايت عدالت در تخصيص منابع پژوهشی و فرصت های آموزشی.</w:t>
      </w:r>
    </w:p>
    <w:p w:rsidR="0096521B" w:rsidRPr="006B22BE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بومی سازی دانش همراه با تعامل هوشمندانه با دانش جهانی و پرهيز از تقليد صرف از فرهنگ های غير خودی.</w:t>
      </w:r>
    </w:p>
    <w:p w:rsidR="0096521B" w:rsidRPr="006B22BE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ترجيح فعاليت های جمعی بر تلاش های فردی در توسعه مرزهای دانش.</w:t>
      </w:r>
    </w:p>
    <w:p w:rsidR="0096521B" w:rsidRPr="006B22BE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نشر دانش و ادای زکات علم همراه با حفظ مالکيت معنوی.</w:t>
      </w:r>
    </w:p>
    <w:p w:rsidR="0096521B" w:rsidRPr="006B22BE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حفظ جايگاه پژوهشگران و نخبگان علمی در تحولات و تغييرات سياسی </w:t>
      </w:r>
      <w:r w:rsidR="002504EE">
        <w:rPr>
          <w:rFonts w:cs="Zar" w:hint="cs"/>
          <w:shadow w:val="0"/>
          <w:sz w:val="28"/>
          <w:szCs w:val="28"/>
          <w:rtl/>
          <w:lang w:bidi="fa-IR"/>
        </w:rPr>
        <w:t xml:space="preserve">- </w:t>
      </w:r>
      <w:r w:rsidRPr="006B22BE">
        <w:rPr>
          <w:rFonts w:cs="B Zar"/>
          <w:shadow w:val="0"/>
          <w:sz w:val="28"/>
          <w:szCs w:val="28"/>
          <w:rtl/>
          <w:lang w:bidi="fa-IR"/>
        </w:rPr>
        <w:t>اجتماعی.</w:t>
      </w:r>
    </w:p>
    <w:p w:rsidR="0096521B" w:rsidRDefault="0096521B" w:rsidP="004C505B">
      <w:pPr>
        <w:pStyle w:val="Heading2"/>
        <w:numPr>
          <w:ilvl w:val="0"/>
          <w:numId w:val="11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توسعه متعادل ساز و کار تجاری سازی فناوری، رقابت و خصوصی سازی حوزه علم و فناوری.</w:t>
      </w:r>
    </w:p>
    <w:p w:rsidR="002504EE" w:rsidRPr="002504EE" w:rsidRDefault="002504EE" w:rsidP="002504EE">
      <w:pPr>
        <w:rPr>
          <w:rtl/>
          <w:lang w:bidi="fa-IR"/>
        </w:rPr>
      </w:pPr>
    </w:p>
    <w:p w:rsidR="0096521B" w:rsidRDefault="0096521B" w:rsidP="00D07DAA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D07DAA">
        <w:rPr>
          <w:rFonts w:cs="B Zar"/>
          <w:b/>
          <w:bCs/>
          <w:shadow w:val="0"/>
          <w:sz w:val="28"/>
          <w:szCs w:val="28"/>
          <w:rtl/>
          <w:lang w:bidi="fa-IR"/>
        </w:rPr>
        <w:t>اهداف ناظر بر سامانه علم و فن آوری کشور</w:t>
      </w:r>
    </w:p>
    <w:p w:rsidR="0096521B" w:rsidRPr="006B22BE" w:rsidRDefault="0096521B" w:rsidP="004C505B">
      <w:pPr>
        <w:pStyle w:val="Heading2"/>
        <w:numPr>
          <w:ilvl w:val="0"/>
          <w:numId w:val="1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توسعه علمی</w:t>
      </w:r>
    </w:p>
    <w:p w:rsidR="0096521B" w:rsidRPr="006B22BE" w:rsidRDefault="0096521B" w:rsidP="004C505B">
      <w:pPr>
        <w:pStyle w:val="Heading2"/>
        <w:numPr>
          <w:ilvl w:val="0"/>
          <w:numId w:val="2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توسعه فناوری</w:t>
      </w:r>
    </w:p>
    <w:p w:rsidR="0096521B" w:rsidRPr="006B22BE" w:rsidRDefault="0096521B" w:rsidP="004C505B">
      <w:pPr>
        <w:pStyle w:val="Heading2"/>
        <w:numPr>
          <w:ilvl w:val="0"/>
          <w:numId w:val="3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توليد ثروت</w:t>
      </w:r>
    </w:p>
    <w:p w:rsidR="0096521B" w:rsidRPr="006B22BE" w:rsidRDefault="0096521B" w:rsidP="004C505B">
      <w:pPr>
        <w:pStyle w:val="Heading2"/>
        <w:numPr>
          <w:ilvl w:val="0"/>
          <w:numId w:val="4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ايجاد رفاه و سعادت</w:t>
      </w:r>
    </w:p>
    <w:p w:rsidR="0096521B" w:rsidRDefault="0096521B" w:rsidP="004C505B">
      <w:pPr>
        <w:pStyle w:val="Heading2"/>
        <w:numPr>
          <w:ilvl w:val="0"/>
          <w:numId w:val="5"/>
        </w:numPr>
        <w:bidi/>
        <w:ind w:left="288" w:right="0" w:hanging="284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الهام بخشی و فرهنگ سازی</w:t>
      </w:r>
    </w:p>
    <w:p w:rsidR="00D07DAA" w:rsidRPr="00D07DAA" w:rsidRDefault="00D07DAA" w:rsidP="00D07DAA">
      <w:pPr>
        <w:rPr>
          <w:rtl/>
          <w:lang w:bidi="fa-IR"/>
        </w:rPr>
      </w:pPr>
    </w:p>
    <w:p w:rsidR="0096521B" w:rsidRPr="00D07DAA" w:rsidRDefault="0096521B" w:rsidP="00D07DAA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</w:rPr>
      </w:pPr>
      <w:r w:rsidRPr="00D07DAA">
        <w:rPr>
          <w:rFonts w:cs="B Zar"/>
          <w:b/>
          <w:bCs/>
          <w:shadow w:val="0"/>
          <w:sz w:val="28"/>
          <w:szCs w:val="28"/>
          <w:rtl/>
          <w:lang w:bidi="fa-IR"/>
        </w:rPr>
        <w:t>شاخص های کلان نقشه جامع علمی کشور</w:t>
      </w:r>
    </w:p>
    <w:p w:rsidR="0096521B" w:rsidRPr="006B22BE" w:rsidRDefault="0096521B" w:rsidP="004C505B">
      <w:pPr>
        <w:pStyle w:val="Heading2"/>
        <w:numPr>
          <w:ilvl w:val="0"/>
          <w:numId w:val="115"/>
        </w:numPr>
        <w:bidi/>
        <w:ind w:left="288" w:right="0" w:hanging="283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تعداد محققان در يک ميليون نفر جمعيت در مراکز تحقيقاتی 750 نفر (سال 1404).</w:t>
      </w:r>
    </w:p>
    <w:p w:rsidR="0096521B" w:rsidRPr="006B22BE" w:rsidRDefault="0096521B" w:rsidP="004C505B">
      <w:pPr>
        <w:pStyle w:val="Heading2"/>
        <w:numPr>
          <w:ilvl w:val="0"/>
          <w:numId w:val="115"/>
        </w:numPr>
        <w:bidi/>
        <w:ind w:left="288" w:right="0" w:hanging="283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درصد هزينه های تحقيقات از توليد ناخالص داخلی 4 درصد.</w:t>
      </w:r>
    </w:p>
    <w:p w:rsidR="0096521B" w:rsidRPr="006B22BE" w:rsidRDefault="0096521B" w:rsidP="004C505B">
      <w:pPr>
        <w:pStyle w:val="Heading2"/>
        <w:numPr>
          <w:ilvl w:val="0"/>
          <w:numId w:val="115"/>
        </w:numPr>
        <w:bidi/>
        <w:ind w:left="288" w:right="0" w:hanging="283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سهم بخش غير دولتی در تأمين هزينه های تحقيقات 50 درصد.</w:t>
      </w:r>
    </w:p>
    <w:p w:rsidR="0096521B" w:rsidRPr="006B22BE" w:rsidRDefault="0096521B" w:rsidP="004C505B">
      <w:pPr>
        <w:pStyle w:val="Heading2"/>
        <w:numPr>
          <w:ilvl w:val="0"/>
          <w:numId w:val="115"/>
        </w:numPr>
        <w:bidi/>
        <w:ind w:left="288" w:right="0" w:hanging="283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تعداد توليدات علمی بين المللی در يک ميليون نفر جمعيت 800.</w:t>
      </w:r>
    </w:p>
    <w:p w:rsidR="0096521B" w:rsidRPr="006B22BE" w:rsidRDefault="0096521B" w:rsidP="004C505B">
      <w:pPr>
        <w:pStyle w:val="Heading2"/>
        <w:numPr>
          <w:ilvl w:val="0"/>
          <w:numId w:val="115"/>
        </w:numPr>
        <w:bidi/>
        <w:ind w:left="288" w:right="0" w:hanging="283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تعداد توليدات علمی بين المللی به صد نفر محقق 27.</w:t>
      </w:r>
    </w:p>
    <w:p w:rsidR="0096521B" w:rsidRPr="006B22BE" w:rsidRDefault="0096521B" w:rsidP="004C505B">
      <w:pPr>
        <w:pStyle w:val="Heading2"/>
        <w:numPr>
          <w:ilvl w:val="0"/>
          <w:numId w:val="115"/>
        </w:numPr>
        <w:bidi/>
        <w:ind w:left="288" w:right="0" w:hanging="283"/>
        <w:jc w:val="left"/>
        <w:rPr>
          <w:rFonts w:cs="B Zar"/>
          <w:shadow w:val="0"/>
          <w:sz w:val="28"/>
          <w:szCs w:val="28"/>
          <w:rtl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درصد فارغ التحصيلان شاغل در مشاغل تخصصی مرتبط با رشته تحصيلی از کل فارغ التحصيلان 80 درصد.</w:t>
      </w:r>
    </w:p>
    <w:p w:rsidR="0096521B" w:rsidRPr="006D0C2A" w:rsidRDefault="0096521B" w:rsidP="006D0C2A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</w:rPr>
      </w:pPr>
      <w:r w:rsidRPr="006D0C2A">
        <w:rPr>
          <w:rFonts w:cs="B Zar"/>
          <w:b/>
          <w:bCs/>
          <w:shadow w:val="0"/>
          <w:sz w:val="28"/>
          <w:szCs w:val="28"/>
          <w:rtl/>
          <w:lang w:bidi="fa-IR"/>
        </w:rPr>
        <w:lastRenderedPageBreak/>
        <w:t>سياست های کلی توسعه علم ، فناوری و نوآوری (بند</w:t>
      </w:r>
      <w:r w:rsidR="006D0C2A">
        <w:rPr>
          <w:rFonts w:cs="B Zar" w:hint="cs"/>
          <w:b/>
          <w:bCs/>
          <w:shadow w:val="0"/>
          <w:sz w:val="28"/>
          <w:szCs w:val="28"/>
          <w:rtl/>
          <w:lang w:bidi="fa-IR"/>
        </w:rPr>
        <w:t xml:space="preserve"> 17</w:t>
      </w:r>
      <w:r w:rsidRPr="006D0C2A">
        <w:rPr>
          <w:rFonts w:cs="B Zar"/>
          <w:b/>
          <w:bCs/>
          <w:shadow w:val="0"/>
          <w:sz w:val="28"/>
          <w:szCs w:val="28"/>
          <w:rtl/>
          <w:lang w:bidi="fa-IR"/>
        </w:rPr>
        <w:t>)</w:t>
      </w:r>
    </w:p>
    <w:p w:rsidR="0096521B" w:rsidRPr="006B22BE" w:rsidRDefault="0096521B" w:rsidP="004C505B">
      <w:pPr>
        <w:pStyle w:val="Heading2"/>
        <w:numPr>
          <w:ilvl w:val="0"/>
          <w:numId w:val="116"/>
        </w:numPr>
        <w:bidi/>
        <w:ind w:left="288" w:right="0" w:hanging="283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توجه جدی به رفع نيازهای اساسی و مشکلات مهم کشور در برنامه ريزی های علمی و توسعه نظام رتبه بندی و ارزيابی پژوهشگران با معيار توليد علم نافع و رفع نيازها با هدف تأمين استقلال ، خودکفايی و شکوفايی علمی و اقتصادی کشور.</w:t>
      </w:r>
    </w:p>
    <w:p w:rsidR="0096521B" w:rsidRPr="006B22BE" w:rsidRDefault="0096521B" w:rsidP="004C505B">
      <w:pPr>
        <w:pStyle w:val="Heading2"/>
        <w:numPr>
          <w:ilvl w:val="0"/>
          <w:numId w:val="116"/>
        </w:numPr>
        <w:bidi/>
        <w:ind w:left="288" w:right="0" w:hanging="283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ارتقای همکاريهای هم افزای دانشگاه ها و مراکز پژوهشی، اقتصادی و فرهنگی در بخش دولتی و غيردولتی با تأسيس و توسعه مراکز مشترک.</w:t>
      </w:r>
    </w:p>
    <w:p w:rsidR="0096521B" w:rsidRDefault="0096521B" w:rsidP="004C505B">
      <w:pPr>
        <w:pStyle w:val="Heading2"/>
        <w:numPr>
          <w:ilvl w:val="0"/>
          <w:numId w:val="116"/>
        </w:numPr>
        <w:bidi/>
        <w:ind w:left="288" w:right="0" w:hanging="283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بسترسازی برای توسعه تحقيقات راهبردی ، کاربردی و توسعه ای و دستيابی به فناوريهای پيشرفته و راهبردی.</w:t>
      </w:r>
    </w:p>
    <w:p w:rsidR="006D0C2A" w:rsidRPr="006D0C2A" w:rsidRDefault="006D0C2A" w:rsidP="006D0C2A">
      <w:pPr>
        <w:rPr>
          <w:rtl/>
          <w:lang w:bidi="fa-IR"/>
        </w:rPr>
      </w:pPr>
    </w:p>
    <w:p w:rsidR="0096521B" w:rsidRPr="006D0C2A" w:rsidRDefault="0096521B" w:rsidP="006D0C2A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</w:rPr>
      </w:pPr>
      <w:r w:rsidRPr="006D0C2A">
        <w:rPr>
          <w:rFonts w:cs="B Zar"/>
          <w:b/>
          <w:bCs/>
          <w:shadow w:val="0"/>
          <w:sz w:val="28"/>
          <w:szCs w:val="28"/>
          <w:rtl/>
          <w:lang w:bidi="fa-IR"/>
        </w:rPr>
        <w:t>وظيفه مراکز تحقيقاتی در عرصه علم و فناوری</w:t>
      </w:r>
    </w:p>
    <w:p w:rsidR="0096521B" w:rsidRDefault="0096521B" w:rsidP="00C602ED">
      <w:pPr>
        <w:pStyle w:val="Heading2"/>
        <w:bidi/>
        <w:ind w:left="4" w:right="0" w:firstLine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     </w:t>
      </w:r>
      <w:r w:rsidR="006D0C2A">
        <w:rPr>
          <w:rFonts w:cs="B Zar" w:hint="cs"/>
          <w:shadow w:val="0"/>
          <w:sz w:val="28"/>
          <w:szCs w:val="28"/>
          <w:rtl/>
          <w:lang w:bidi="fa-IR"/>
        </w:rPr>
        <w:t xml:space="preserve">  </w:t>
      </w: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  مراکز تحقيقاتی بر اساس حوزة فعاليت و در تعامل بنيادين و گسترده با دانشگاهها و مراکز کاربردی و خدماتی و جامعه باز طراحی و تقويت می</w:t>
      </w:r>
      <w:r w:rsidR="00C602E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شود. تدوين برنامه راهبردی در چارچوب نقشه، تعيين مأموريت های اصلی برای تکميل به چرخه نوآوری مربوط، ترسيم و تعقيب خطوط پژوهشی خاص برای حفظ روند تکاملی پژوهشها و اجتناب از تکرار آن ها،</w:t>
      </w:r>
      <w:r w:rsidR="00C602ED">
        <w:rPr>
          <w:rFonts w:cs="B Zar" w:hint="cs"/>
          <w:shadow w:val="0"/>
          <w:sz w:val="28"/>
          <w:szCs w:val="28"/>
          <w:rtl/>
          <w:lang w:bidi="fa-IR"/>
        </w:rPr>
        <w:t xml:space="preserve"> </w:t>
      </w:r>
      <w:r w:rsidRPr="006B22BE">
        <w:rPr>
          <w:rFonts w:cs="B Zar"/>
          <w:shadow w:val="0"/>
          <w:sz w:val="28"/>
          <w:szCs w:val="28"/>
          <w:rtl/>
          <w:lang w:bidi="fa-IR"/>
        </w:rPr>
        <w:t>از اهم وظايف مراکز تحقيقاتی است.</w:t>
      </w:r>
    </w:p>
    <w:p w:rsidR="006D0C2A" w:rsidRDefault="006D0C2A" w:rsidP="006D0C2A">
      <w:pPr>
        <w:rPr>
          <w:rtl/>
          <w:lang w:bidi="fa-IR"/>
        </w:rPr>
      </w:pPr>
    </w:p>
    <w:p w:rsidR="0096521B" w:rsidRPr="00C602ED" w:rsidRDefault="00034BC8">
      <w:pPr>
        <w:pStyle w:val="Heading2"/>
        <w:bidi/>
        <w:ind w:left="270" w:right="0"/>
        <w:jc w:val="both"/>
        <w:rPr>
          <w:rFonts w:cs="B Zar"/>
          <w:b/>
          <w:bCs/>
          <w:shadow w:val="0"/>
          <w:sz w:val="28"/>
          <w:szCs w:val="28"/>
          <w:rtl/>
          <w:lang w:bidi="fa-IR"/>
        </w:rPr>
      </w:pPr>
      <w:r>
        <w:rPr>
          <w:rFonts w:cs="B Zar" w:hint="cs"/>
          <w:b/>
          <w:bCs/>
          <w:shadow w:val="0"/>
          <w:sz w:val="28"/>
          <w:szCs w:val="28"/>
          <w:rtl/>
          <w:lang w:bidi="fa-IR"/>
        </w:rPr>
        <w:t>راهبرد و سیاستهای بخش</w:t>
      </w:r>
    </w:p>
    <w:p w:rsidR="0096521B" w:rsidRPr="006B22BE" w:rsidRDefault="0096521B" w:rsidP="004C505B">
      <w:pPr>
        <w:pStyle w:val="Heading2"/>
        <w:numPr>
          <w:ilvl w:val="0"/>
          <w:numId w:val="117"/>
        </w:numPr>
        <w:bidi/>
        <w:ind w:left="288" w:right="0" w:hanging="283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بخش تحقيقات اقتصادی</w:t>
      </w:r>
      <w:r w:rsidR="00C602ED">
        <w:rPr>
          <w:rFonts w:cs="B Zar" w:hint="cs"/>
          <w:shadow w:val="0"/>
          <w:sz w:val="28"/>
          <w:szCs w:val="28"/>
          <w:rtl/>
          <w:lang w:bidi="fa-IR"/>
        </w:rPr>
        <w:t xml:space="preserve">، </w:t>
      </w:r>
      <w:r w:rsidRPr="006B22BE">
        <w:rPr>
          <w:rFonts w:cs="B Zar"/>
          <w:shadow w:val="0"/>
          <w:sz w:val="28"/>
          <w:szCs w:val="28"/>
          <w:rtl/>
          <w:lang w:bidi="fa-IR"/>
        </w:rPr>
        <w:t>اجتماعی و ت</w:t>
      </w:r>
      <w:r w:rsidR="00C602ED">
        <w:rPr>
          <w:rFonts w:cs="B Zar" w:hint="cs"/>
          <w:shadow w:val="0"/>
          <w:sz w:val="28"/>
          <w:szCs w:val="28"/>
          <w:rtl/>
          <w:lang w:bidi="fa-IR"/>
        </w:rPr>
        <w:t>رویجی</w:t>
      </w: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 بر اساس ضرورت تشکيل مجموعه ای که بتواند با بينش و نگرش فرابخشی و با مطالعات عميق اقتصادی</w:t>
      </w:r>
      <w:r w:rsidR="00C602ED">
        <w:rPr>
          <w:rFonts w:cs="B Zar" w:hint="cs"/>
          <w:shadow w:val="0"/>
          <w:sz w:val="28"/>
          <w:szCs w:val="28"/>
          <w:rtl/>
          <w:lang w:bidi="fa-IR"/>
        </w:rPr>
        <w:t>،</w:t>
      </w: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 اجتماعی </w:t>
      </w:r>
      <w:r w:rsidR="00C602ED">
        <w:rPr>
          <w:rFonts w:cs="B Zar" w:hint="cs"/>
          <w:shadow w:val="0"/>
          <w:sz w:val="28"/>
          <w:szCs w:val="28"/>
          <w:rtl/>
          <w:lang w:bidi="fa-IR"/>
        </w:rPr>
        <w:t xml:space="preserve">و ترویجی کمک </w:t>
      </w:r>
      <w:r w:rsidRPr="006B22BE">
        <w:rPr>
          <w:rFonts w:cs="B Zar"/>
          <w:shadow w:val="0"/>
          <w:sz w:val="28"/>
          <w:szCs w:val="28"/>
          <w:rtl/>
          <w:lang w:bidi="fa-IR"/>
        </w:rPr>
        <w:t>به تدوين استراتژی توسعه روستايی مبادرت ورزد و برنامه ها و سياست های اجرايی را مورد نقد و ارزيابی قرار دهد شکل گرفته است.</w:t>
      </w:r>
    </w:p>
    <w:p w:rsidR="0096521B" w:rsidRPr="006B22BE" w:rsidRDefault="0096521B" w:rsidP="004C505B">
      <w:pPr>
        <w:pStyle w:val="Heading2"/>
        <w:numPr>
          <w:ilvl w:val="0"/>
          <w:numId w:val="117"/>
        </w:numPr>
        <w:bidi/>
        <w:ind w:left="288" w:right="0" w:hanging="283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آرمان غايی بخش ارتقای کيفيت زندگی و منزلت اجتماعی کشاورزان و روستائيان، تحقق رشد و افزايش بهره</w:t>
      </w:r>
      <w:r w:rsidR="00D44237">
        <w:rPr>
          <w:rFonts w:cs="B Zar" w:hint="cs"/>
          <w:shadow w:val="0"/>
          <w:sz w:val="28"/>
          <w:szCs w:val="28"/>
          <w:rtl/>
          <w:lang w:bidi="fa-IR"/>
        </w:rPr>
        <w:t>‌</w:t>
      </w:r>
      <w:r w:rsidRPr="006B22BE">
        <w:rPr>
          <w:rFonts w:cs="B Zar"/>
          <w:shadow w:val="0"/>
          <w:sz w:val="28"/>
          <w:szCs w:val="28"/>
          <w:rtl/>
          <w:lang w:bidi="fa-IR"/>
        </w:rPr>
        <w:t>وری کشاورزی، توسعه مشارکت اجتماعی و حفاظت از منابع پايه در راستای تأمين عدالت اجتماعی و امنيت غذايی است. انجام مطالعات و پژوهش های کاربردی و توسعه ای برای شناخت علمی.</w:t>
      </w:r>
    </w:p>
    <w:p w:rsidR="0096521B" w:rsidRPr="006B22BE" w:rsidRDefault="0096521B" w:rsidP="004C505B">
      <w:pPr>
        <w:pStyle w:val="Heading2"/>
        <w:numPr>
          <w:ilvl w:val="0"/>
          <w:numId w:val="117"/>
        </w:numPr>
        <w:bidi/>
        <w:ind w:left="288" w:right="0" w:hanging="283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واقعيت های موجود و تببين چالش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ها و پيش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بينی تحولات اقتصادی و اجتماعی آينده در سطوح استانی و ملی بمنظور تدوين راهبردها ، برنامه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ها و ارايه توصيه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های سياستی به نهادها و سازمان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های تصميم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گير و سياستگذار و مجری از مسئوليت</w:t>
      </w:r>
      <w:r w:rsidR="00F065B3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6B22BE">
        <w:rPr>
          <w:rFonts w:cs="B Zar"/>
          <w:shadow w:val="0"/>
          <w:sz w:val="28"/>
          <w:szCs w:val="28"/>
          <w:rtl/>
          <w:lang w:bidi="fa-IR"/>
        </w:rPr>
        <w:t>های خطير اين بخش است.</w:t>
      </w:r>
    </w:p>
    <w:p w:rsidR="0096521B" w:rsidRPr="006B22BE" w:rsidRDefault="0096521B">
      <w:pPr>
        <w:pStyle w:val="Heading2"/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</w:p>
    <w:p w:rsidR="0096521B" w:rsidRPr="00F065B3" w:rsidRDefault="0096521B" w:rsidP="00034BC8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</w:rPr>
      </w:pPr>
      <w:r w:rsidRPr="00F065B3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اهداف </w:t>
      </w:r>
      <w:r w:rsidR="00034BC8">
        <w:rPr>
          <w:rFonts w:cs="B Zar" w:hint="cs"/>
          <w:b/>
          <w:bCs/>
          <w:shadow w:val="0"/>
          <w:sz w:val="28"/>
          <w:szCs w:val="28"/>
          <w:rtl/>
          <w:lang w:bidi="fa-IR"/>
        </w:rPr>
        <w:t>بخش</w:t>
      </w:r>
    </w:p>
    <w:p w:rsidR="0096521B" w:rsidRPr="006B22BE" w:rsidRDefault="0096521B" w:rsidP="004C505B">
      <w:pPr>
        <w:pStyle w:val="Heading2"/>
        <w:numPr>
          <w:ilvl w:val="0"/>
          <w:numId w:val="6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دستيابی به بهترين و مناسبترين فنون و روشهای علمی در زمينه برنامه ريزی و توسعه کشاورزی.</w:t>
      </w:r>
    </w:p>
    <w:p w:rsidR="0096521B" w:rsidRPr="006B22BE" w:rsidRDefault="0096521B" w:rsidP="004C505B">
      <w:pPr>
        <w:pStyle w:val="Heading2"/>
        <w:numPr>
          <w:ilvl w:val="0"/>
          <w:numId w:val="7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 شناسايی اولويت های اساسی تحقيقاتی در بخش کشاورزی و جوامع روستايی.</w:t>
      </w:r>
    </w:p>
    <w:p w:rsidR="0096521B" w:rsidRPr="006B22BE" w:rsidRDefault="0096521B" w:rsidP="004C505B">
      <w:pPr>
        <w:pStyle w:val="Heading2"/>
        <w:numPr>
          <w:ilvl w:val="0"/>
          <w:numId w:val="8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lastRenderedPageBreak/>
        <w:t>شناخت و ارزيابی آثار اقتصادی</w:t>
      </w:r>
      <w:r w:rsidR="00C7245A">
        <w:rPr>
          <w:rFonts w:cs="Zar" w:hint="cs"/>
          <w:shadow w:val="0"/>
          <w:sz w:val="28"/>
          <w:szCs w:val="28"/>
          <w:rtl/>
          <w:lang w:bidi="fa-IR"/>
        </w:rPr>
        <w:t>-</w:t>
      </w:r>
      <w:r w:rsidRPr="006B22BE">
        <w:rPr>
          <w:rFonts w:cs="B Zar"/>
          <w:shadow w:val="0"/>
          <w:sz w:val="28"/>
          <w:szCs w:val="28"/>
          <w:rtl/>
          <w:lang w:bidi="fa-IR"/>
        </w:rPr>
        <w:t xml:space="preserve"> اجتماعی برنامه ها و طرح های اجرايی در مناطق روستايی.</w:t>
      </w:r>
    </w:p>
    <w:p w:rsidR="0096521B" w:rsidRPr="006B22BE" w:rsidRDefault="0096521B" w:rsidP="004C505B">
      <w:pPr>
        <w:pStyle w:val="Heading2"/>
        <w:numPr>
          <w:ilvl w:val="0"/>
          <w:numId w:val="9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ساماندهی و افزايش اثر بخشی تحقيقات در حوزه کشاورزی و منابع طبيعی.</w:t>
      </w:r>
    </w:p>
    <w:p w:rsidR="0096521B" w:rsidRPr="006B22BE" w:rsidRDefault="0096521B" w:rsidP="004C505B">
      <w:pPr>
        <w:pStyle w:val="Heading2"/>
        <w:numPr>
          <w:ilvl w:val="0"/>
          <w:numId w:val="10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کمک به افزايش ارزش افزوده در بخش کشاورزی.</w:t>
      </w:r>
    </w:p>
    <w:p w:rsidR="0096521B" w:rsidRPr="006B22BE" w:rsidRDefault="0096521B" w:rsidP="004C505B">
      <w:pPr>
        <w:pStyle w:val="Heading2"/>
        <w:numPr>
          <w:ilvl w:val="0"/>
          <w:numId w:val="11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</w:rPr>
      </w:pPr>
      <w:r w:rsidRPr="006B22BE">
        <w:rPr>
          <w:rFonts w:cs="B Zar"/>
          <w:shadow w:val="0"/>
          <w:sz w:val="28"/>
          <w:szCs w:val="28"/>
          <w:rtl/>
          <w:lang w:bidi="fa-IR"/>
        </w:rPr>
        <w:t>کمک در ارتقاء بهره وری تحقيقات کشاورزی و منابع طبيعی.</w:t>
      </w:r>
    </w:p>
    <w:p w:rsidR="0096521B" w:rsidRDefault="0096521B">
      <w:pPr>
        <w:pStyle w:val="Heading2"/>
        <w:bidi/>
        <w:ind w:left="420" w:right="0" w:hanging="420"/>
        <w:jc w:val="both"/>
        <w:rPr>
          <w:rFonts w:cs="B Zar"/>
          <w:b/>
          <w:bCs/>
          <w:sz w:val="28"/>
          <w:szCs w:val="28"/>
          <w:rtl/>
        </w:rPr>
      </w:pPr>
    </w:p>
    <w:p w:rsidR="0096521B" w:rsidRPr="0071537D" w:rsidRDefault="0096521B" w:rsidP="00034BC8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</w:rPr>
      </w:pPr>
      <w:r w:rsidRPr="0071537D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وظايف </w:t>
      </w:r>
      <w:r w:rsidR="00D44237">
        <w:rPr>
          <w:rFonts w:cs="B Zar" w:hint="cs"/>
          <w:b/>
          <w:bCs/>
          <w:shadow w:val="0"/>
          <w:sz w:val="28"/>
          <w:szCs w:val="28"/>
          <w:rtl/>
          <w:lang w:bidi="fa-IR"/>
        </w:rPr>
        <w:t>بخش اقتصادی، اجتماعی وترویجی</w:t>
      </w:r>
    </w:p>
    <w:p w:rsidR="0096521B" w:rsidRPr="0071537D" w:rsidRDefault="0096521B" w:rsidP="004C505B">
      <w:pPr>
        <w:pStyle w:val="Heading2"/>
        <w:numPr>
          <w:ilvl w:val="0"/>
          <w:numId w:val="12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اجرای طرحهای تحقيقاتی در حوزه های اجتماعی و توسعه روستايی بر اساس اولويت های تحقيقاتی مناطق روستايی.</w:t>
      </w:r>
    </w:p>
    <w:p w:rsidR="0096521B" w:rsidRPr="0071537D" w:rsidRDefault="0096521B" w:rsidP="004C505B">
      <w:pPr>
        <w:pStyle w:val="Heading2"/>
        <w:numPr>
          <w:ilvl w:val="0"/>
          <w:numId w:val="13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انجام پژوهش های لازم در جهت دستيابی به بهترين و مناسبت ترين فنون و روشهای علمی و کاربردی در زمينه برنامه ريزی و توسعه کشاورزی.</w:t>
      </w:r>
    </w:p>
    <w:p w:rsidR="0096521B" w:rsidRPr="0071537D" w:rsidRDefault="0096521B" w:rsidP="004C505B">
      <w:pPr>
        <w:pStyle w:val="Heading2"/>
        <w:numPr>
          <w:ilvl w:val="0"/>
          <w:numId w:val="14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انجام پژوهش های اقتصادی در زمينه اقتصاد کشاورزی، قيمت</w:t>
      </w:r>
      <w:r w:rsidR="0071537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گذاری، واردات، صادرات، بيمه و بازار</w:t>
      </w:r>
      <w:r w:rsidR="0071537D">
        <w:rPr>
          <w:rFonts w:cs="B Zar" w:hint="cs"/>
          <w:shadow w:val="0"/>
          <w:sz w:val="28"/>
          <w:szCs w:val="28"/>
          <w:rtl/>
          <w:lang w:bidi="fa-IR"/>
        </w:rPr>
        <w:t xml:space="preserve">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محصولات کشاورزی و ارائه نتايج تحقيقات انجام شده جهت تصميم گيری.</w:t>
      </w:r>
    </w:p>
    <w:p w:rsidR="0096521B" w:rsidRPr="0071537D" w:rsidRDefault="0096521B" w:rsidP="004C505B">
      <w:pPr>
        <w:pStyle w:val="Heading2"/>
        <w:numPr>
          <w:ilvl w:val="0"/>
          <w:numId w:val="15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اقتصادی و اجتماعی طرحهای تحقيقاتی در جهت معرفی تيمار بهينه از طريق انجام طرحهای تحقيقاتی مشترک باساير ديسيپلين های تحقيقاتی مرکز و ارائه نتايج حاصل از اين بررسی</w:t>
      </w:r>
      <w:r w:rsidR="0071537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به واحدهای ذيربط.</w:t>
      </w:r>
    </w:p>
    <w:p w:rsidR="0096521B" w:rsidRPr="0071537D" w:rsidRDefault="0096521B" w:rsidP="004C505B">
      <w:pPr>
        <w:pStyle w:val="Heading2"/>
        <w:numPr>
          <w:ilvl w:val="0"/>
          <w:numId w:val="16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ارزيابی اقتصادی پروژه</w:t>
      </w:r>
      <w:r w:rsidR="00920845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طرحهای تحقيقاتی بمنظور استفاده از نتايج اين ارزيابــی</w:t>
      </w:r>
      <w:r w:rsidR="0071537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در اولويت</w:t>
      </w:r>
      <w:r w:rsidR="0071537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گذاری تحقيقات و اصلاح و بهبود برنامه</w:t>
      </w:r>
      <w:r w:rsidR="0071537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های موجود (به استناد بخشنامة سازمان </w:t>
      </w:r>
      <w:r w:rsidR="00920845" w:rsidRPr="0071537D">
        <w:rPr>
          <w:rFonts w:cs="B Zar"/>
          <w:shadow w:val="0"/>
          <w:sz w:val="28"/>
          <w:szCs w:val="28"/>
          <w:rtl/>
          <w:lang w:bidi="fa-IR"/>
        </w:rPr>
        <w:t>تحقيقات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، آموزش و </w:t>
      </w:r>
      <w:r w:rsidR="00920845" w:rsidRPr="0071537D">
        <w:rPr>
          <w:rFonts w:cs="B Zar"/>
          <w:shadow w:val="0"/>
          <w:sz w:val="28"/>
          <w:szCs w:val="28"/>
          <w:rtl/>
          <w:lang w:bidi="fa-IR"/>
        </w:rPr>
        <w:t>ترويج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 کشاورزی و بند</w:t>
      </w:r>
      <w:r w:rsidR="00920845">
        <w:rPr>
          <w:rFonts w:cs="B Zar" w:hint="cs"/>
          <w:shadow w:val="0"/>
          <w:sz w:val="28"/>
          <w:szCs w:val="28"/>
          <w:rtl/>
          <w:lang w:bidi="fa-IR"/>
        </w:rPr>
        <w:t xml:space="preserve"> 27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پروپوزال پروژه</w:t>
      </w:r>
      <w:r w:rsidR="00920845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طرحهای تحقيقاتی) کليه طرحها بايستی دارای توجيه اقتصادی -  اجتماعی باشند.</w:t>
      </w:r>
    </w:p>
    <w:p w:rsidR="0096521B" w:rsidRPr="0071537D" w:rsidRDefault="0096521B" w:rsidP="004C505B">
      <w:pPr>
        <w:pStyle w:val="Heading2"/>
        <w:numPr>
          <w:ilvl w:val="0"/>
          <w:numId w:val="17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برقراری ارتباط مستمر با بخش های اجرايـــی و مراکز علمی بمنظور دريافت نيازهای تحقيقاتی آن بخش</w:t>
      </w:r>
      <w:r w:rsidR="00920845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ها در حوزه های مختلف اقتصادی </w:t>
      </w:r>
      <w:r w:rsidR="00920845">
        <w:rPr>
          <w:rFonts w:cs="Zar" w:hint="cs"/>
          <w:shadow w:val="0"/>
          <w:sz w:val="28"/>
          <w:szCs w:val="28"/>
          <w:rtl/>
          <w:lang w:bidi="fa-IR"/>
        </w:rPr>
        <w:t>-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اجتماعی و توسعه روستايی و مشارکت در اجرای آنها.</w:t>
      </w:r>
    </w:p>
    <w:p w:rsidR="0096521B" w:rsidRPr="0071537D" w:rsidRDefault="0096521B" w:rsidP="004C505B">
      <w:pPr>
        <w:pStyle w:val="Heading2"/>
        <w:numPr>
          <w:ilvl w:val="0"/>
          <w:numId w:val="18"/>
        </w:numPr>
        <w:bidi/>
        <w:ind w:left="420" w:right="0" w:hanging="42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تهيه و تدوين مقالات روزآمد مرتبط با نظريه</w:t>
      </w:r>
      <w:r w:rsidR="00920845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راهبردهای توسعه کشاورزی و روستايی و يا منتج از نتايج نهايی طرحهای تحقيقاتی اجرا شده.</w:t>
      </w:r>
    </w:p>
    <w:p w:rsidR="0096521B" w:rsidRPr="0071537D" w:rsidRDefault="0096521B" w:rsidP="004C505B">
      <w:pPr>
        <w:pStyle w:val="Heading2"/>
        <w:numPr>
          <w:ilvl w:val="0"/>
          <w:numId w:val="19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ارائه مشاوره تخصصی به بخش های اجرايی و بخش های تحقيقاتی مرکز.</w:t>
      </w:r>
    </w:p>
    <w:p w:rsidR="0096521B" w:rsidRPr="0071537D" w:rsidRDefault="0096521B" w:rsidP="004C505B">
      <w:pPr>
        <w:pStyle w:val="Heading2"/>
        <w:numPr>
          <w:ilvl w:val="0"/>
          <w:numId w:val="20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پيگيری مکاتبات و امور ارجاعی  مرتبط با وظايف بخش از طرف حوزه رياست مرکز.</w:t>
      </w:r>
    </w:p>
    <w:p w:rsidR="0096521B" w:rsidRPr="0071537D" w:rsidRDefault="0096521B" w:rsidP="004C505B">
      <w:pPr>
        <w:pStyle w:val="Heading2"/>
        <w:numPr>
          <w:ilvl w:val="0"/>
          <w:numId w:val="21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معرفی توانمنديها و دستاوردهای تحقيقاتی بخش در قالب جلسات سخنرانی علمی </w:t>
      </w:r>
      <w:r w:rsidRPr="0071537D">
        <w:rPr>
          <w:rFonts w:cs="Zar"/>
          <w:shadow w:val="0"/>
          <w:sz w:val="28"/>
          <w:szCs w:val="28"/>
          <w:rtl/>
          <w:lang w:bidi="fa-IR"/>
        </w:rPr>
        <w:t>–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هفته انتقال يافته ها و ...</w:t>
      </w:r>
    </w:p>
    <w:p w:rsidR="0096521B" w:rsidRDefault="0096521B" w:rsidP="00545A33">
      <w:pPr>
        <w:pStyle w:val="Heading2"/>
        <w:bidi/>
        <w:ind w:left="480" w:right="0" w:firstLine="0"/>
        <w:jc w:val="both"/>
        <w:rPr>
          <w:rFonts w:cs="B Zar"/>
          <w:shadow w:val="0"/>
          <w:sz w:val="28"/>
          <w:szCs w:val="28"/>
          <w:rtl/>
        </w:rPr>
      </w:pPr>
    </w:p>
    <w:p w:rsidR="00034BC8" w:rsidRDefault="00034BC8" w:rsidP="00034BC8">
      <w:pPr>
        <w:rPr>
          <w:rtl/>
        </w:rPr>
      </w:pPr>
    </w:p>
    <w:p w:rsidR="00034BC8" w:rsidRPr="00034BC8" w:rsidRDefault="00034BC8" w:rsidP="00034BC8">
      <w:pPr>
        <w:rPr>
          <w:rtl/>
        </w:rPr>
      </w:pPr>
    </w:p>
    <w:p w:rsidR="0096521B" w:rsidRDefault="0096521B" w:rsidP="00572020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857F3E">
        <w:rPr>
          <w:rFonts w:cs="B Zar"/>
          <w:b/>
          <w:bCs/>
          <w:shadow w:val="0"/>
          <w:sz w:val="28"/>
          <w:szCs w:val="28"/>
          <w:rtl/>
          <w:lang w:bidi="fa-IR"/>
        </w:rPr>
        <w:lastRenderedPageBreak/>
        <w:t xml:space="preserve">وظايف تدوين شده برای اعضاء شاغل در بخش </w:t>
      </w:r>
    </w:p>
    <w:p w:rsidR="003769E2" w:rsidRPr="003769E2" w:rsidRDefault="003769E2" w:rsidP="003769E2">
      <w:pPr>
        <w:rPr>
          <w:rtl/>
          <w:lang w:bidi="fa-IR"/>
        </w:rPr>
      </w:pPr>
    </w:p>
    <w:p w:rsidR="0096521B" w:rsidRPr="0071537D" w:rsidRDefault="0096521B" w:rsidP="00241309">
      <w:pPr>
        <w:pStyle w:val="Heading2"/>
        <w:bidi/>
        <w:ind w:left="4" w:right="0" w:firstLine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034BC8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الف </w:t>
      </w:r>
      <w:r w:rsidR="00034BC8" w:rsidRPr="00034BC8">
        <w:rPr>
          <w:rFonts w:cs="Zar" w:hint="cs"/>
          <w:b/>
          <w:bCs/>
          <w:shadow w:val="0"/>
          <w:sz w:val="24"/>
          <w:szCs w:val="24"/>
          <w:rtl/>
          <w:lang w:bidi="fa-IR"/>
        </w:rPr>
        <w:t>-</w:t>
      </w:r>
      <w:r w:rsidRPr="00034BC8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 آقای مجتبی نجمی،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کارشناس </w:t>
      </w:r>
      <w:r w:rsidR="00606828">
        <w:rPr>
          <w:rFonts w:cs="B Zar" w:hint="cs"/>
          <w:shadow w:val="0"/>
          <w:sz w:val="28"/>
          <w:szCs w:val="28"/>
          <w:rtl/>
          <w:lang w:bidi="fa-IR"/>
        </w:rPr>
        <w:t xml:space="preserve">تحقیات </w:t>
      </w:r>
      <w:r w:rsidR="00241309">
        <w:rPr>
          <w:rFonts w:cs="B Zar" w:hint="cs"/>
          <w:shadow w:val="0"/>
          <w:sz w:val="28"/>
          <w:szCs w:val="28"/>
          <w:rtl/>
          <w:lang w:bidi="fa-IR"/>
        </w:rPr>
        <w:t xml:space="preserve">امور اقتصادی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و عضو هيئت علمی </w:t>
      </w:r>
      <w:r w:rsidR="00857F3E">
        <w:rPr>
          <w:rFonts w:cs="B Zar" w:hint="cs"/>
          <w:shadow w:val="0"/>
          <w:sz w:val="28"/>
          <w:szCs w:val="28"/>
          <w:rtl/>
          <w:lang w:bidi="fa-IR"/>
        </w:rPr>
        <w:t xml:space="preserve">و مسئول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بخش </w:t>
      </w:r>
    </w:p>
    <w:p w:rsidR="0096521B" w:rsidRPr="0071537D" w:rsidRDefault="0096521B" w:rsidP="00034BC8">
      <w:pPr>
        <w:pStyle w:val="Heading2"/>
        <w:bidi/>
        <w:ind w:left="270" w:right="0" w:firstLine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وظيفه اصلی: پيگيری فعاليت های مرتبط با گروه اقتصاد</w:t>
      </w:r>
      <w:r w:rsidR="00857F3E">
        <w:rPr>
          <w:rFonts w:cs="B Zar" w:hint="cs"/>
          <w:shadow w:val="0"/>
          <w:sz w:val="28"/>
          <w:szCs w:val="28"/>
          <w:rtl/>
          <w:lang w:bidi="fa-IR"/>
        </w:rPr>
        <w:t>ی، اجتماعی وترویجی سازمان تحقیقات، آموزش و ترویج کشاورزی در سطح مرکز.</w:t>
      </w:r>
    </w:p>
    <w:p w:rsidR="0096521B" w:rsidRPr="003769E2" w:rsidRDefault="0096521B" w:rsidP="00034BC8">
      <w:pPr>
        <w:pStyle w:val="Heading2"/>
        <w:bidi/>
        <w:ind w:right="0" w:firstLine="0"/>
        <w:jc w:val="both"/>
        <w:rPr>
          <w:rFonts w:cs="B Zar"/>
          <w:shadow w:val="0"/>
          <w:sz w:val="28"/>
          <w:szCs w:val="28"/>
          <w:u w:val="single"/>
          <w:rtl/>
          <w:lang w:bidi="fa-IR"/>
        </w:rPr>
      </w:pP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t>ساير وظايف و زمينه</w:t>
      </w:r>
      <w:r w:rsidR="00857F3E" w:rsidRPr="003769E2">
        <w:rPr>
          <w:rFonts w:cs="B Zar" w:hint="cs"/>
          <w:shadow w:val="0"/>
          <w:sz w:val="28"/>
          <w:szCs w:val="28"/>
          <w:u w:val="single"/>
          <w:rtl/>
          <w:lang w:bidi="fa-IR"/>
        </w:rPr>
        <w:softHyphen/>
      </w: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t>های کاری</w:t>
      </w:r>
      <w:r w:rsidR="00332230" w:rsidRPr="003769E2">
        <w:rPr>
          <w:rFonts w:cs="B Zar" w:hint="cs"/>
          <w:shadow w:val="0"/>
          <w:sz w:val="28"/>
          <w:szCs w:val="28"/>
          <w:u w:val="single"/>
          <w:rtl/>
          <w:lang w:bidi="fa-IR"/>
        </w:rPr>
        <w:t>:</w:t>
      </w:r>
    </w:p>
    <w:p w:rsidR="0096521B" w:rsidRPr="0071537D" w:rsidRDefault="0096521B" w:rsidP="004C505B">
      <w:pPr>
        <w:pStyle w:val="Heading2"/>
        <w:numPr>
          <w:ilvl w:val="0"/>
          <w:numId w:val="22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پژوهش پيرامون بهره</w:t>
      </w:r>
      <w:r w:rsidR="00857F3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وری عوامل و نهاده</w:t>
      </w:r>
      <w:r w:rsidR="00857F3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توليدو ضايعات و تلفات نهاده</w:t>
      </w:r>
      <w:r w:rsidR="00857F3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توليد در فعاليت</w:t>
      </w:r>
      <w:r w:rsidR="00857F3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کشاورزی.</w:t>
      </w:r>
    </w:p>
    <w:p w:rsidR="0096521B" w:rsidRPr="0071537D" w:rsidRDefault="0096521B" w:rsidP="004C505B">
      <w:pPr>
        <w:pStyle w:val="Heading2"/>
        <w:numPr>
          <w:ilvl w:val="0"/>
          <w:numId w:val="23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و بررسی پيرامون تنوع سازی فعاليت</w:t>
      </w:r>
      <w:r w:rsidR="00721A1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منابع درآمدی در مناطق روستايی و امکان</w:t>
      </w:r>
      <w:r w:rsidR="00721A1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سنجی فعاليت</w:t>
      </w:r>
      <w:r w:rsidR="00721A1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فرصت</w:t>
      </w:r>
      <w:r w:rsidR="00721A1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شغلی جديد در مناطق روستايی و بخش کشاورزی.</w:t>
      </w:r>
    </w:p>
    <w:p w:rsidR="0096521B" w:rsidRPr="0071537D" w:rsidRDefault="0096521B" w:rsidP="004C505B">
      <w:pPr>
        <w:pStyle w:val="Heading2"/>
        <w:numPr>
          <w:ilvl w:val="0"/>
          <w:numId w:val="24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و مطالعه پيرامون مسايل اقتصادی و بهره وری صنايع روستايی و ارائه راهکارها و سياست های توسعه و تقويت آنها از جمله مکان يابی صنايع روستايی.</w:t>
      </w:r>
    </w:p>
    <w:p w:rsidR="0096521B" w:rsidRPr="0071537D" w:rsidRDefault="0096521B" w:rsidP="004C505B">
      <w:pPr>
        <w:pStyle w:val="Heading2"/>
        <w:numPr>
          <w:ilvl w:val="0"/>
          <w:numId w:val="25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پيرامون مسايل و معضلات مربوط به توليدکنندگان روستايی و تدوين راهکارهای مناسب در اين راستا.</w:t>
      </w:r>
    </w:p>
    <w:p w:rsidR="0096521B" w:rsidRPr="0071537D" w:rsidRDefault="0096521B" w:rsidP="004C505B">
      <w:pPr>
        <w:pStyle w:val="Heading2"/>
        <w:numPr>
          <w:ilvl w:val="0"/>
          <w:numId w:val="26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مطالعه و تحقيق پيرامون آثار و تبعات اقتصادی برنامه</w:t>
      </w:r>
      <w:r w:rsidR="00721A1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طرح های اجرايی در عرصه های مختلف از جمله منابع طبيعی و پژوهش در زمينه سياست های حمايتی و کلان بخش کشاورزی.</w:t>
      </w:r>
    </w:p>
    <w:p w:rsidR="0096521B" w:rsidRPr="0071537D" w:rsidRDefault="0096521B" w:rsidP="004C505B">
      <w:pPr>
        <w:pStyle w:val="Heading2"/>
        <w:numPr>
          <w:ilvl w:val="0"/>
          <w:numId w:val="27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مطالعه و تحقيق پيرامون راندمان و بهره وری محصولات کشاورزی و راه های ارتقاء آن.</w:t>
      </w:r>
    </w:p>
    <w:p w:rsidR="0096521B" w:rsidRDefault="0096521B" w:rsidP="004C505B">
      <w:pPr>
        <w:pStyle w:val="Heading2"/>
        <w:numPr>
          <w:ilvl w:val="0"/>
          <w:numId w:val="28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توجيه اقتصادی طرحهای پژوهشی ساير بخش</w:t>
      </w:r>
      <w:r w:rsidR="00721A1D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و اشتراک در اجرای طرحهای اقتصادی.</w:t>
      </w:r>
    </w:p>
    <w:p w:rsidR="00617F0C" w:rsidRPr="0071537D" w:rsidRDefault="00617F0C" w:rsidP="004C505B">
      <w:pPr>
        <w:pStyle w:val="Heading2"/>
        <w:numPr>
          <w:ilvl w:val="0"/>
          <w:numId w:val="92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پيگيری و نظارت برنامه ای در روند پيشرفت طرح های تحقيقاتی بخش و ارائه گزارش</w:t>
      </w:r>
      <w:r w:rsidR="003769E2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لازم.</w:t>
      </w:r>
    </w:p>
    <w:p w:rsidR="006D5D0E" w:rsidRDefault="006D5D0E" w:rsidP="004C505B">
      <w:pPr>
        <w:pStyle w:val="Heading2"/>
        <w:numPr>
          <w:ilvl w:val="0"/>
          <w:numId w:val="80"/>
        </w:numPr>
        <w:bidi/>
        <w:ind w:left="288" w:right="0" w:hanging="284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ساير امور محوله</w:t>
      </w:r>
      <w:r>
        <w:rPr>
          <w:rFonts w:cs="B Zar" w:hint="cs"/>
          <w:shadow w:val="0"/>
          <w:sz w:val="28"/>
          <w:szCs w:val="28"/>
          <w:rtl/>
          <w:lang w:bidi="fa-IR"/>
        </w:rPr>
        <w:t xml:space="preserve"> مرتبط با گرایش</w:t>
      </w:r>
      <w:r>
        <w:rPr>
          <w:rFonts w:cs="B Zar"/>
          <w:shadow w:val="0"/>
          <w:sz w:val="28"/>
          <w:szCs w:val="28"/>
          <w:rtl/>
          <w:lang w:bidi="fa-IR"/>
        </w:rPr>
        <w:softHyphen/>
      </w:r>
      <w:r>
        <w:rPr>
          <w:rFonts w:cs="B Zar" w:hint="cs"/>
          <w:shadow w:val="0"/>
          <w:sz w:val="28"/>
          <w:szCs w:val="28"/>
          <w:rtl/>
          <w:lang w:bidi="fa-IR"/>
        </w:rPr>
        <w:t>های بخش.</w:t>
      </w:r>
    </w:p>
    <w:p w:rsidR="000F40E3" w:rsidRPr="000F40E3" w:rsidRDefault="000F40E3" w:rsidP="000F40E3">
      <w:pPr>
        <w:rPr>
          <w:rtl/>
          <w:lang w:bidi="fa-IR"/>
        </w:rPr>
      </w:pPr>
    </w:p>
    <w:p w:rsidR="000F40E3" w:rsidRPr="000F40E3" w:rsidRDefault="000F40E3" w:rsidP="000F40E3">
      <w:pPr>
        <w:rPr>
          <w:rtl/>
          <w:lang w:bidi="fa-IR"/>
        </w:rPr>
      </w:pPr>
    </w:p>
    <w:p w:rsidR="0096521B" w:rsidRPr="003769E2" w:rsidRDefault="0096521B" w:rsidP="00721A1D">
      <w:pPr>
        <w:pStyle w:val="Heading1"/>
        <w:bidi/>
        <w:jc w:val="left"/>
        <w:rPr>
          <w:rFonts w:cs="B Zar"/>
          <w:shadow w:val="0"/>
          <w:sz w:val="28"/>
          <w:szCs w:val="28"/>
          <w:u w:val="single"/>
          <w:rtl/>
        </w:rPr>
      </w:pP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t>پتانسيل ها و توانمنديهای فردی آقای مجتبی نجمی</w:t>
      </w:r>
      <w:r w:rsidR="00332230" w:rsidRPr="003769E2">
        <w:rPr>
          <w:rFonts w:cs="B Zar" w:hint="cs"/>
          <w:shadow w:val="0"/>
          <w:sz w:val="28"/>
          <w:szCs w:val="28"/>
          <w:u w:val="single"/>
          <w:rtl/>
          <w:lang w:bidi="fa-IR"/>
        </w:rPr>
        <w:t>:</w:t>
      </w:r>
    </w:p>
    <w:p w:rsidR="0096521B" w:rsidRPr="0071537D" w:rsidRDefault="0096521B" w:rsidP="004C505B">
      <w:pPr>
        <w:pStyle w:val="Heading2"/>
        <w:numPr>
          <w:ilvl w:val="0"/>
          <w:numId w:val="29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امور رايانه ای و مديريت مربوطه آن</w:t>
      </w:r>
    </w:p>
    <w:p w:rsidR="0096521B" w:rsidRPr="0071537D" w:rsidRDefault="0096521B" w:rsidP="004C505B">
      <w:pPr>
        <w:pStyle w:val="Heading2"/>
        <w:numPr>
          <w:ilvl w:val="0"/>
          <w:numId w:val="30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امور مربوط به مهندسی صنايع از جمله : برنامه ريزی، هدايت، مديريت و ارتقاء بهره وری و کنترل برنامه طبق اصول علمی.</w:t>
      </w:r>
    </w:p>
    <w:p w:rsidR="0096521B" w:rsidRPr="0071537D" w:rsidRDefault="0096521B" w:rsidP="004C505B">
      <w:pPr>
        <w:pStyle w:val="Heading2"/>
        <w:numPr>
          <w:ilvl w:val="0"/>
          <w:numId w:val="31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برنامه ريزی استراتژيک و عملياتی سازمان.</w:t>
      </w:r>
    </w:p>
    <w:p w:rsidR="0096521B" w:rsidRPr="0071537D" w:rsidRDefault="0096521B" w:rsidP="004C505B">
      <w:pPr>
        <w:pStyle w:val="Heading2"/>
        <w:numPr>
          <w:ilvl w:val="0"/>
          <w:numId w:val="32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مديريت توليد، مهندسی و پروژه.</w:t>
      </w:r>
    </w:p>
    <w:p w:rsidR="0096521B" w:rsidRPr="0071537D" w:rsidRDefault="0096521B" w:rsidP="004C505B">
      <w:pPr>
        <w:pStyle w:val="Heading2"/>
        <w:numPr>
          <w:ilvl w:val="0"/>
          <w:numId w:val="33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مهندسی لجستيک (پشتيبانی)</w:t>
      </w:r>
    </w:p>
    <w:p w:rsidR="0096521B" w:rsidRPr="0071537D" w:rsidRDefault="0096521B" w:rsidP="004C505B">
      <w:pPr>
        <w:pStyle w:val="Heading2"/>
        <w:numPr>
          <w:ilvl w:val="0"/>
          <w:numId w:val="34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سيستمهای توليدی واقتصادی (طراحی و اجرا)</w:t>
      </w:r>
    </w:p>
    <w:p w:rsidR="0096521B" w:rsidRPr="0071537D" w:rsidRDefault="0096521B" w:rsidP="004C505B">
      <w:pPr>
        <w:pStyle w:val="Heading2"/>
        <w:numPr>
          <w:ilvl w:val="0"/>
          <w:numId w:val="35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مهندسی سيستم های کيفيت</w:t>
      </w:r>
    </w:p>
    <w:p w:rsidR="0096521B" w:rsidRPr="0071537D" w:rsidRDefault="0096521B" w:rsidP="004C505B">
      <w:pPr>
        <w:pStyle w:val="Heading2"/>
        <w:numPr>
          <w:ilvl w:val="0"/>
          <w:numId w:val="36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lastRenderedPageBreak/>
        <w:t xml:space="preserve">مهندسی سيستم های اطلاعاتی مديريت </w:t>
      </w:r>
      <w:r w:rsidRPr="003769E2">
        <w:rPr>
          <w:rFonts w:asciiTheme="majorBidi" w:hAnsiTheme="majorBidi" w:cstheme="majorBidi"/>
          <w:shadow w:val="0"/>
          <w:sz w:val="24"/>
          <w:szCs w:val="24"/>
        </w:rPr>
        <w:t>(MIS)(DSS)</w:t>
      </w:r>
    </w:p>
    <w:p w:rsidR="0096521B" w:rsidRPr="0071537D" w:rsidRDefault="0096521B" w:rsidP="004C505B">
      <w:pPr>
        <w:pStyle w:val="Heading2"/>
        <w:numPr>
          <w:ilvl w:val="0"/>
          <w:numId w:val="37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مهندسی مالی (کنترل هزينه)</w:t>
      </w:r>
    </w:p>
    <w:p w:rsidR="0096521B" w:rsidRPr="0071537D" w:rsidRDefault="0096521B" w:rsidP="004C505B">
      <w:pPr>
        <w:pStyle w:val="Heading2"/>
        <w:numPr>
          <w:ilvl w:val="0"/>
          <w:numId w:val="38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مهندسی ارزش (اقتصاد مهندسی)</w:t>
      </w:r>
    </w:p>
    <w:p w:rsidR="0096521B" w:rsidRPr="0071537D" w:rsidRDefault="0096521B" w:rsidP="004C505B">
      <w:pPr>
        <w:pStyle w:val="Heading2"/>
        <w:numPr>
          <w:ilvl w:val="0"/>
          <w:numId w:val="39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مهندسی سيستم های بهره وری</w:t>
      </w:r>
    </w:p>
    <w:p w:rsidR="0096521B" w:rsidRPr="0071537D" w:rsidRDefault="0096521B" w:rsidP="004C505B">
      <w:pPr>
        <w:pStyle w:val="Heading2"/>
        <w:numPr>
          <w:ilvl w:val="0"/>
          <w:numId w:val="40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طراحی فرايندها و ساختار های سازمانی</w:t>
      </w:r>
    </w:p>
    <w:p w:rsidR="0096521B" w:rsidRPr="0071537D" w:rsidRDefault="0096521B" w:rsidP="004C505B">
      <w:pPr>
        <w:pStyle w:val="Heading2"/>
        <w:numPr>
          <w:ilvl w:val="0"/>
          <w:numId w:val="41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سيستم مديريتی کايزن (بهبود مستمر)</w:t>
      </w:r>
    </w:p>
    <w:p w:rsidR="0096521B" w:rsidRPr="0071537D" w:rsidRDefault="0096521B" w:rsidP="004C505B">
      <w:pPr>
        <w:pStyle w:val="Heading2"/>
        <w:numPr>
          <w:ilvl w:val="0"/>
          <w:numId w:val="42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سيستم کنترل کيفی جامع </w:t>
      </w:r>
      <w:r w:rsidRPr="003769E2">
        <w:rPr>
          <w:rFonts w:asciiTheme="majorBidi" w:hAnsiTheme="majorBidi" w:cstheme="majorBidi"/>
          <w:shadow w:val="0"/>
          <w:sz w:val="24"/>
          <w:szCs w:val="24"/>
        </w:rPr>
        <w:t>TQM</w:t>
      </w:r>
    </w:p>
    <w:p w:rsidR="0096521B" w:rsidRPr="0071537D" w:rsidRDefault="0096521B" w:rsidP="004C505B">
      <w:pPr>
        <w:pStyle w:val="Heading2"/>
        <w:numPr>
          <w:ilvl w:val="0"/>
          <w:numId w:val="43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سيستم های انبارداری (مديريت طراحی و اجرا و کنترل)</w:t>
      </w:r>
    </w:p>
    <w:p w:rsidR="0096521B" w:rsidRPr="0071537D" w:rsidRDefault="0096521B" w:rsidP="004C505B">
      <w:pPr>
        <w:pStyle w:val="Heading2"/>
        <w:numPr>
          <w:ilvl w:val="0"/>
          <w:numId w:val="44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مديريت سيستم</w:t>
      </w:r>
    </w:p>
    <w:p w:rsidR="0096521B" w:rsidRPr="0071537D" w:rsidRDefault="0096521B" w:rsidP="004C505B">
      <w:pPr>
        <w:pStyle w:val="Heading2"/>
        <w:numPr>
          <w:ilvl w:val="0"/>
          <w:numId w:val="45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تجزيه و تحليل سيستم ها و روش ها و بهبود آنها</w:t>
      </w:r>
    </w:p>
    <w:p w:rsidR="0096521B" w:rsidRPr="0071537D" w:rsidRDefault="0096521B" w:rsidP="004C505B">
      <w:pPr>
        <w:pStyle w:val="Heading2"/>
        <w:numPr>
          <w:ilvl w:val="0"/>
          <w:numId w:val="46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مديريت و مهندسی سيستم های منابع انسانی</w:t>
      </w:r>
    </w:p>
    <w:p w:rsidR="0096521B" w:rsidRDefault="0096521B" w:rsidP="004C505B">
      <w:pPr>
        <w:pStyle w:val="Heading2"/>
        <w:numPr>
          <w:ilvl w:val="0"/>
          <w:numId w:val="47"/>
        </w:numPr>
        <w:bidi/>
        <w:ind w:left="270" w:right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مهندسی فاکتورهای انسانی يا ( ارگونومی)</w:t>
      </w:r>
    </w:p>
    <w:p w:rsidR="00332230" w:rsidRPr="00332230" w:rsidRDefault="00332230" w:rsidP="00332230">
      <w:pPr>
        <w:rPr>
          <w:rtl/>
          <w:lang w:bidi="fa-IR"/>
        </w:rPr>
      </w:pPr>
    </w:p>
    <w:p w:rsidR="00332230" w:rsidRPr="0071537D" w:rsidRDefault="00332230" w:rsidP="00332230">
      <w:pPr>
        <w:pStyle w:val="Heading1"/>
        <w:bidi/>
        <w:jc w:val="left"/>
        <w:rPr>
          <w:rFonts w:cs="B Zar"/>
          <w:shadow w:val="0"/>
          <w:sz w:val="28"/>
          <w:szCs w:val="28"/>
          <w:rtl/>
        </w:rPr>
      </w:pPr>
      <w:r w:rsidRPr="00332230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ب </w:t>
      </w:r>
      <w:r w:rsidRPr="00332230">
        <w:rPr>
          <w:rFonts w:cs="Zar" w:hint="cs"/>
          <w:b/>
          <w:bCs/>
          <w:shadow w:val="0"/>
          <w:sz w:val="24"/>
          <w:szCs w:val="24"/>
          <w:rtl/>
          <w:lang w:bidi="fa-IR"/>
        </w:rPr>
        <w:t xml:space="preserve">- </w:t>
      </w:r>
      <w:r w:rsidRPr="00332230">
        <w:rPr>
          <w:rFonts w:cs="B Zar"/>
          <w:b/>
          <w:bCs/>
          <w:shadow w:val="0"/>
          <w:sz w:val="24"/>
          <w:szCs w:val="24"/>
          <w:rtl/>
          <w:lang w:bidi="fa-IR"/>
        </w:rPr>
        <w:t>آقای مهدی برغانی فراهانی،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کارشناس </w:t>
      </w:r>
      <w:r w:rsidR="00606828">
        <w:rPr>
          <w:rFonts w:cs="B Zar" w:hint="cs"/>
          <w:shadow w:val="0"/>
          <w:sz w:val="28"/>
          <w:szCs w:val="28"/>
          <w:rtl/>
          <w:lang w:bidi="fa-IR"/>
        </w:rPr>
        <w:t xml:space="preserve">تحقیقات </w:t>
      </w:r>
      <w:r>
        <w:rPr>
          <w:rFonts w:cs="B Zar" w:hint="cs"/>
          <w:shadow w:val="0"/>
          <w:sz w:val="28"/>
          <w:szCs w:val="28"/>
          <w:rtl/>
          <w:lang w:bidi="fa-IR"/>
        </w:rPr>
        <w:t>امور اجتماعی:</w:t>
      </w:r>
    </w:p>
    <w:p w:rsidR="0096521B" w:rsidRPr="0071537D" w:rsidRDefault="0096521B" w:rsidP="00332230">
      <w:pPr>
        <w:pStyle w:val="Heading2"/>
        <w:bidi/>
        <w:ind w:right="0" w:firstLine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وظيفه اصلی : پيگيری فعاليت های مرتبط با گروه اجتماعی موسسه و ارائه طرح و مقاله در زمينه های جامعه شناسی روستايی و کشاورزی.</w:t>
      </w:r>
    </w:p>
    <w:p w:rsidR="0096521B" w:rsidRPr="003769E2" w:rsidRDefault="0096521B" w:rsidP="00332230">
      <w:pPr>
        <w:pStyle w:val="Heading2"/>
        <w:bidi/>
        <w:ind w:left="4" w:right="0" w:firstLine="0"/>
        <w:jc w:val="both"/>
        <w:rPr>
          <w:rFonts w:cs="B Zar"/>
          <w:shadow w:val="0"/>
          <w:sz w:val="28"/>
          <w:szCs w:val="28"/>
          <w:u w:val="single"/>
          <w:rtl/>
          <w:lang w:bidi="fa-IR"/>
        </w:rPr>
      </w:pP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t>ساير وظايف و زمينه های کاری:</w:t>
      </w:r>
    </w:p>
    <w:p w:rsidR="0096521B" w:rsidRPr="0071537D" w:rsidRDefault="0096521B" w:rsidP="007E1B0E">
      <w:pPr>
        <w:pStyle w:val="Heading2"/>
        <w:numPr>
          <w:ilvl w:val="0"/>
          <w:numId w:val="71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اثر بخشی ابعاد اجتماعی طرحها و پروژه</w:t>
      </w:r>
      <w:r w:rsidR="007E1B0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اجرا شده در مناطق روستايی و عشايری استان.</w:t>
      </w:r>
    </w:p>
    <w:p w:rsidR="0096521B" w:rsidRPr="0071537D" w:rsidRDefault="0096521B" w:rsidP="007E1B0E">
      <w:pPr>
        <w:pStyle w:val="Heading2"/>
        <w:numPr>
          <w:ilvl w:val="0"/>
          <w:numId w:val="72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روند تحولات اجتماعی (ارزش</w:t>
      </w:r>
      <w:r w:rsidR="007E1B0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ها، هنجارها، روابط اجتماعی، جمعيت) در جوامع روستايی استان.</w:t>
      </w:r>
    </w:p>
    <w:p w:rsidR="0096521B" w:rsidRPr="0071537D" w:rsidRDefault="0096521B" w:rsidP="004C505B">
      <w:pPr>
        <w:pStyle w:val="Heading2"/>
        <w:numPr>
          <w:ilvl w:val="0"/>
          <w:numId w:val="73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ارزشيابی اثرات اجتماعی طرحها و پروژه های اجرا شده در مناطق روستايی و عشايری استان.</w:t>
      </w:r>
    </w:p>
    <w:p w:rsidR="0096521B" w:rsidRPr="0071537D" w:rsidRDefault="0096521B" w:rsidP="004C505B">
      <w:pPr>
        <w:pStyle w:val="Heading2"/>
        <w:numPr>
          <w:ilvl w:val="0"/>
          <w:numId w:val="74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نيازها و مشکلات موجود جامعه روستايی و عشايری استان.</w:t>
      </w:r>
    </w:p>
    <w:p w:rsidR="0096521B" w:rsidRPr="0071537D" w:rsidRDefault="0096521B" w:rsidP="004C505B">
      <w:pPr>
        <w:pStyle w:val="Heading2"/>
        <w:numPr>
          <w:ilvl w:val="0"/>
          <w:numId w:val="75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سنجش و رضايت جامعه روستايی و عشايری استان نسبت به موضوعات مختلف.</w:t>
      </w:r>
    </w:p>
    <w:p w:rsidR="0096521B" w:rsidRPr="0071537D" w:rsidRDefault="0096521B" w:rsidP="004C505B">
      <w:pPr>
        <w:pStyle w:val="Heading2"/>
        <w:numPr>
          <w:ilvl w:val="0"/>
          <w:numId w:val="76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تحولات جمعيت شناختی  و تأثير آن بر جامعه روستايی و عشايری (مهاجرت، زاد و ولد، مرگ ومير).</w:t>
      </w:r>
    </w:p>
    <w:p w:rsidR="0096521B" w:rsidRPr="0071537D" w:rsidRDefault="0096521B" w:rsidP="004C505B">
      <w:pPr>
        <w:pStyle w:val="Heading2"/>
        <w:numPr>
          <w:ilvl w:val="0"/>
          <w:numId w:val="77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شاخص های توسعه اجتماعی در مناطق روستايی و عشايری استان.</w:t>
      </w:r>
    </w:p>
    <w:p w:rsidR="0096521B" w:rsidRPr="0071537D" w:rsidRDefault="0096521B" w:rsidP="004C505B">
      <w:pPr>
        <w:pStyle w:val="Heading2"/>
        <w:numPr>
          <w:ilvl w:val="0"/>
          <w:numId w:val="78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پيرامون انواع ارتباط اجتماعی غير رسانه ای (بی واسطه) در سطح روستا.</w:t>
      </w:r>
    </w:p>
    <w:p w:rsidR="0096521B" w:rsidRPr="0071537D" w:rsidRDefault="0096521B" w:rsidP="004C505B">
      <w:pPr>
        <w:pStyle w:val="Heading2"/>
        <w:numPr>
          <w:ilvl w:val="0"/>
          <w:numId w:val="79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در باره شيوه های سنتی همياری در جوامع روستايی وعشايری.</w:t>
      </w:r>
    </w:p>
    <w:p w:rsidR="0096521B" w:rsidRDefault="0096521B" w:rsidP="004C505B">
      <w:pPr>
        <w:pStyle w:val="Heading2"/>
        <w:numPr>
          <w:ilvl w:val="0"/>
          <w:numId w:val="80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ساير امور محوله</w:t>
      </w:r>
      <w:r w:rsidR="00241309">
        <w:rPr>
          <w:rFonts w:cs="B Zar" w:hint="cs"/>
          <w:shadow w:val="0"/>
          <w:sz w:val="28"/>
          <w:szCs w:val="28"/>
          <w:rtl/>
          <w:lang w:bidi="fa-IR"/>
        </w:rPr>
        <w:t xml:space="preserve"> مرتبط با گرایش علوم اجتماعی.</w:t>
      </w:r>
    </w:p>
    <w:p w:rsidR="00241309" w:rsidRPr="00241309" w:rsidRDefault="00241309" w:rsidP="00241309">
      <w:pPr>
        <w:rPr>
          <w:rtl/>
          <w:lang w:bidi="fa-IR"/>
        </w:rPr>
      </w:pPr>
    </w:p>
    <w:p w:rsidR="00241309" w:rsidRPr="003769E2" w:rsidRDefault="00241309" w:rsidP="00241309">
      <w:pPr>
        <w:pStyle w:val="Heading1"/>
        <w:bidi/>
        <w:jc w:val="left"/>
        <w:rPr>
          <w:rFonts w:cs="B Zar"/>
          <w:shadow w:val="0"/>
          <w:sz w:val="28"/>
          <w:szCs w:val="28"/>
          <w:u w:val="single"/>
          <w:rtl/>
        </w:rPr>
      </w:pP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lastRenderedPageBreak/>
        <w:t>پتانسيل ها و توانمنديهای فردی آقای مهدی برغانی فراهانی</w:t>
      </w:r>
      <w:r w:rsidRPr="003769E2">
        <w:rPr>
          <w:rFonts w:cs="B Zar" w:hint="cs"/>
          <w:shadow w:val="0"/>
          <w:sz w:val="28"/>
          <w:szCs w:val="28"/>
          <w:u w:val="single"/>
          <w:rtl/>
          <w:lang w:bidi="fa-IR"/>
        </w:rPr>
        <w:t>:</w:t>
      </w:r>
    </w:p>
    <w:p w:rsidR="00241309" w:rsidRPr="0071537D" w:rsidRDefault="00241309" w:rsidP="004C505B">
      <w:pPr>
        <w:pStyle w:val="Heading2"/>
        <w:numPr>
          <w:ilvl w:val="0"/>
          <w:numId w:val="58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آموزش بزرگسالان و تأثير آن بر توسعه منابع انسانی و توسعه اجتماعی.</w:t>
      </w:r>
    </w:p>
    <w:p w:rsidR="00241309" w:rsidRPr="0071537D" w:rsidRDefault="00241309" w:rsidP="004C505B">
      <w:pPr>
        <w:pStyle w:val="Heading2"/>
        <w:numPr>
          <w:ilvl w:val="0"/>
          <w:numId w:val="59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آموزش بزرگسالان و مشارکت.</w:t>
      </w:r>
    </w:p>
    <w:p w:rsidR="00241309" w:rsidRPr="0071537D" w:rsidRDefault="00241309" w:rsidP="004C505B">
      <w:pPr>
        <w:pStyle w:val="Heading2"/>
        <w:numPr>
          <w:ilvl w:val="0"/>
          <w:numId w:val="60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آموزش بزرگسالان ، اشتغال و بهره وری.</w:t>
      </w:r>
    </w:p>
    <w:p w:rsidR="00241309" w:rsidRPr="0071537D" w:rsidRDefault="00241309" w:rsidP="004C505B">
      <w:pPr>
        <w:pStyle w:val="Heading2"/>
        <w:numPr>
          <w:ilvl w:val="0"/>
          <w:numId w:val="61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آموزش بزرگسالان و توسعه پايدار.</w:t>
      </w:r>
    </w:p>
    <w:p w:rsidR="00241309" w:rsidRPr="0071537D" w:rsidRDefault="00241309" w:rsidP="004C505B">
      <w:pPr>
        <w:pStyle w:val="Heading2"/>
        <w:numPr>
          <w:ilvl w:val="0"/>
          <w:numId w:val="62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نيازسنجی فعاليت های آموزشی و پژوهشی.</w:t>
      </w:r>
    </w:p>
    <w:p w:rsidR="00241309" w:rsidRPr="0071537D" w:rsidRDefault="00241309" w:rsidP="004C505B">
      <w:pPr>
        <w:pStyle w:val="Heading2"/>
        <w:numPr>
          <w:ilvl w:val="0"/>
          <w:numId w:val="63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برنامه ريزی آموزشی و درسی.</w:t>
      </w:r>
    </w:p>
    <w:p w:rsidR="00241309" w:rsidRPr="0071537D" w:rsidRDefault="00241309" w:rsidP="004C505B">
      <w:pPr>
        <w:pStyle w:val="Heading2"/>
        <w:numPr>
          <w:ilvl w:val="0"/>
          <w:numId w:val="64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ترويج و توسعه روستايی.</w:t>
      </w:r>
    </w:p>
    <w:p w:rsidR="00241309" w:rsidRPr="0071537D" w:rsidRDefault="00241309" w:rsidP="004C505B">
      <w:pPr>
        <w:pStyle w:val="Heading2"/>
        <w:numPr>
          <w:ilvl w:val="0"/>
          <w:numId w:val="65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ساماندهی فعاليت های آموزشی و ترويجی.</w:t>
      </w:r>
    </w:p>
    <w:p w:rsidR="00241309" w:rsidRPr="0071537D" w:rsidRDefault="00241309" w:rsidP="004C505B">
      <w:pPr>
        <w:pStyle w:val="Heading2"/>
        <w:numPr>
          <w:ilvl w:val="0"/>
          <w:numId w:val="66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برنامه ريزی ، ساماندهی و استفاده از رسانه های آموزش و ترويجی و انتقال مناسب آنها به بزرگسالان.</w:t>
      </w:r>
    </w:p>
    <w:p w:rsidR="00241309" w:rsidRPr="0071537D" w:rsidRDefault="00241309" w:rsidP="004C505B">
      <w:pPr>
        <w:pStyle w:val="Heading2"/>
        <w:numPr>
          <w:ilvl w:val="0"/>
          <w:numId w:val="67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مشاوره شغلی ، تحصيلی ، خانوادگی و اجتماعی بزرگسالان.</w:t>
      </w:r>
    </w:p>
    <w:p w:rsidR="00241309" w:rsidRPr="0071537D" w:rsidRDefault="00241309" w:rsidP="004C505B">
      <w:pPr>
        <w:pStyle w:val="Heading2"/>
        <w:numPr>
          <w:ilvl w:val="0"/>
          <w:numId w:val="68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ارزشيابی فعاليت های آموزشی و ترويجی.</w:t>
      </w:r>
    </w:p>
    <w:p w:rsidR="00241309" w:rsidRPr="0071537D" w:rsidRDefault="00241309" w:rsidP="004C505B">
      <w:pPr>
        <w:pStyle w:val="Heading2"/>
        <w:numPr>
          <w:ilvl w:val="0"/>
          <w:numId w:val="69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نيازسنجی ، برنامه ريزی ، اجرا و ارزشيابی آموزشهای رسمی ، غير رسمی و بزرگسالان .</w:t>
      </w:r>
    </w:p>
    <w:p w:rsidR="00241309" w:rsidRDefault="00241309" w:rsidP="004C505B">
      <w:pPr>
        <w:pStyle w:val="Heading2"/>
        <w:numPr>
          <w:ilvl w:val="0"/>
          <w:numId w:val="70"/>
        </w:numPr>
        <w:bidi/>
        <w:ind w:left="480" w:right="0" w:hanging="48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تدريس در دروس برنامه ريزی درسی ، آموزشی ، آموزش بزرگسالان ، ترويج ، مديريت آموزش ، مشاوره ، تکنولوژی آموزشی و ارزشيابی آموزشی دوره های ضمن خدمت و علمی </w:t>
      </w:r>
      <w:r w:rsidRPr="0071537D">
        <w:rPr>
          <w:rFonts w:cs="Zar"/>
          <w:shadow w:val="0"/>
          <w:sz w:val="28"/>
          <w:szCs w:val="28"/>
          <w:rtl/>
          <w:lang w:bidi="fa-IR"/>
        </w:rPr>
        <w:t>–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کاربردی.</w:t>
      </w:r>
    </w:p>
    <w:p w:rsidR="000F40E3" w:rsidRPr="000F40E3" w:rsidRDefault="000F40E3" w:rsidP="000F40E3">
      <w:pPr>
        <w:rPr>
          <w:rtl/>
          <w:lang w:bidi="fa-IR"/>
        </w:rPr>
      </w:pPr>
    </w:p>
    <w:p w:rsidR="0096521B" w:rsidRPr="0071537D" w:rsidRDefault="00241309" w:rsidP="000F40E3">
      <w:pPr>
        <w:pStyle w:val="Heading1"/>
        <w:bidi/>
        <w:jc w:val="left"/>
        <w:rPr>
          <w:rFonts w:cs="B Zar"/>
          <w:shadow w:val="0"/>
          <w:sz w:val="28"/>
          <w:szCs w:val="28"/>
          <w:rtl/>
        </w:rPr>
      </w:pPr>
      <w:r w:rsidRPr="00241309">
        <w:rPr>
          <w:rFonts w:cs="B Zar" w:hint="cs"/>
          <w:b/>
          <w:bCs/>
          <w:shadow w:val="0"/>
          <w:sz w:val="24"/>
          <w:szCs w:val="24"/>
          <w:rtl/>
          <w:lang w:bidi="fa-IR"/>
        </w:rPr>
        <w:t>ج</w:t>
      </w:r>
      <w:r w:rsidR="0096521B" w:rsidRPr="00241309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 </w:t>
      </w:r>
      <w:r w:rsidRPr="00241309">
        <w:rPr>
          <w:rFonts w:cs="B Zar" w:hint="cs"/>
          <w:b/>
          <w:bCs/>
          <w:shadow w:val="0"/>
          <w:sz w:val="24"/>
          <w:szCs w:val="24"/>
          <w:rtl/>
          <w:lang w:bidi="fa-IR"/>
        </w:rPr>
        <w:t>-</w:t>
      </w:r>
      <w:r w:rsidR="0096521B" w:rsidRPr="00241309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 آقای جعفر مقدسی</w:t>
      </w:r>
      <w:r>
        <w:rPr>
          <w:rFonts w:cs="B Zar" w:hint="cs"/>
          <w:b/>
          <w:bCs/>
          <w:shadow w:val="0"/>
          <w:sz w:val="24"/>
          <w:szCs w:val="24"/>
          <w:rtl/>
          <w:lang w:bidi="fa-IR"/>
        </w:rPr>
        <w:t>،</w:t>
      </w:r>
      <w:r w:rsidR="0096521B" w:rsidRPr="0071537D">
        <w:rPr>
          <w:rFonts w:cs="B Zar"/>
          <w:shadow w:val="0"/>
          <w:sz w:val="28"/>
          <w:szCs w:val="28"/>
          <w:rtl/>
          <w:lang w:bidi="fa-IR"/>
        </w:rPr>
        <w:t xml:space="preserve"> کارشناس </w:t>
      </w:r>
      <w:r w:rsidR="000F40E3">
        <w:rPr>
          <w:rFonts w:cs="B Zar" w:hint="cs"/>
          <w:shadow w:val="0"/>
          <w:sz w:val="28"/>
          <w:szCs w:val="28"/>
          <w:rtl/>
          <w:lang w:bidi="fa-IR"/>
        </w:rPr>
        <w:t>تحقیقات امور</w:t>
      </w:r>
      <w:r w:rsidR="0096521B" w:rsidRPr="0071537D">
        <w:rPr>
          <w:rFonts w:cs="B Zar"/>
          <w:shadow w:val="0"/>
          <w:sz w:val="28"/>
          <w:szCs w:val="28"/>
          <w:rtl/>
          <w:lang w:bidi="fa-IR"/>
        </w:rPr>
        <w:t xml:space="preserve"> ترويج</w:t>
      </w:r>
      <w:r w:rsidR="000F40E3">
        <w:rPr>
          <w:rFonts w:cs="B Zar" w:hint="cs"/>
          <w:shadow w:val="0"/>
          <w:sz w:val="28"/>
          <w:szCs w:val="28"/>
          <w:rtl/>
          <w:lang w:bidi="fa-IR"/>
        </w:rPr>
        <w:t>ی:</w:t>
      </w:r>
    </w:p>
    <w:p w:rsidR="000F40E3" w:rsidRDefault="000F40E3">
      <w:pPr>
        <w:pStyle w:val="Heading2"/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وظيفه اصلی: پيگيری فعاليتهای مرتبط با گروه برنامه ريزی و گروه نظام های مديريتی موسسه و ارائه طرح و مقاله در زمينه های مرتبط و همچنين پيگيری برنامه های مربوط به بخش تحقيقات نظام ارتباطات روستايی</w:t>
      </w:r>
      <w:r>
        <w:rPr>
          <w:rFonts w:cs="B Zar" w:hint="cs"/>
          <w:shadow w:val="0"/>
          <w:sz w:val="28"/>
          <w:szCs w:val="28"/>
          <w:rtl/>
          <w:lang w:bidi="fa-IR"/>
        </w:rPr>
        <w:t>.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</w:t>
      </w:r>
    </w:p>
    <w:p w:rsidR="003769E2" w:rsidRPr="003769E2" w:rsidRDefault="003769E2" w:rsidP="003769E2">
      <w:pPr>
        <w:rPr>
          <w:rtl/>
          <w:lang w:bidi="fa-IR"/>
        </w:rPr>
      </w:pPr>
    </w:p>
    <w:p w:rsidR="000F40E3" w:rsidRPr="003769E2" w:rsidRDefault="000F40E3" w:rsidP="000F40E3">
      <w:pPr>
        <w:pStyle w:val="Heading2"/>
        <w:bidi/>
        <w:ind w:left="270" w:right="0"/>
        <w:jc w:val="both"/>
        <w:rPr>
          <w:rFonts w:cs="B Zar"/>
          <w:shadow w:val="0"/>
          <w:sz w:val="28"/>
          <w:szCs w:val="28"/>
          <w:u w:val="single"/>
          <w:rtl/>
          <w:lang w:bidi="fa-IR"/>
        </w:rPr>
      </w:pP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t>ساير وظايف و زمينه های کاری</w:t>
      </w:r>
    </w:p>
    <w:p w:rsidR="000F40E3" w:rsidRPr="0071537D" w:rsidRDefault="000F40E3" w:rsidP="004C505B">
      <w:pPr>
        <w:pStyle w:val="Heading2"/>
        <w:numPr>
          <w:ilvl w:val="0"/>
          <w:numId w:val="48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پژوهش پيرامون چالشهای بخش کشاورزی و بررسی اولويتها و خط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t xml:space="preserve">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مشی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توسعه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t xml:space="preserve"> کشاورزی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0F40E3" w:rsidRPr="0071537D" w:rsidRDefault="000F40E3" w:rsidP="004C505B">
      <w:pPr>
        <w:pStyle w:val="Heading2"/>
        <w:numPr>
          <w:ilvl w:val="0"/>
          <w:numId w:val="49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پيرامون ابعاد پيام های توليد شده برای روستا.</w:t>
      </w:r>
    </w:p>
    <w:p w:rsidR="000F40E3" w:rsidRPr="0071537D" w:rsidRDefault="000F40E3" w:rsidP="004C505B">
      <w:pPr>
        <w:pStyle w:val="Heading2"/>
        <w:numPr>
          <w:ilvl w:val="0"/>
          <w:numId w:val="50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روی آثار پيامدهای اجتماعی، فرهنگی و توسعه کاربرد ارتباطات در روستا، شامل بررسی تأثير ارتباطات بر سبک زندگی، تغييرات ارزشی، اشتغال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t>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مهاجرت و زندگی روزمره.</w:t>
      </w:r>
    </w:p>
    <w:p w:rsidR="000F40E3" w:rsidRPr="0071537D" w:rsidRDefault="000F40E3" w:rsidP="004C505B">
      <w:pPr>
        <w:pStyle w:val="Heading2"/>
        <w:numPr>
          <w:ilvl w:val="0"/>
          <w:numId w:val="51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شناسايی عوامل تأثير گذار بر نظام های مديريتی در مناطق روستايی و عشايری.</w:t>
      </w:r>
    </w:p>
    <w:p w:rsidR="000F40E3" w:rsidRPr="0071537D" w:rsidRDefault="000F40E3" w:rsidP="004C505B">
      <w:pPr>
        <w:pStyle w:val="Heading2"/>
        <w:numPr>
          <w:ilvl w:val="0"/>
          <w:numId w:val="52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موانع و تنگناهای ساختاری و ارائه الگوهای مناسب و بهينه بر اعمال مديريت روستايی و عشاير در کشور.</w:t>
      </w:r>
    </w:p>
    <w:p w:rsidR="000F40E3" w:rsidRPr="0071537D" w:rsidRDefault="000F40E3" w:rsidP="004C505B">
      <w:pPr>
        <w:pStyle w:val="Heading2"/>
        <w:numPr>
          <w:ilvl w:val="0"/>
          <w:numId w:val="53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و تحقيق در جهت شناخت و گردآوری دانش بومی در زير بخش های گوناگون کشاورزی.</w:t>
      </w:r>
    </w:p>
    <w:p w:rsidR="000F40E3" w:rsidRPr="0071537D" w:rsidRDefault="000F40E3" w:rsidP="004C505B">
      <w:pPr>
        <w:pStyle w:val="Heading2"/>
        <w:numPr>
          <w:ilvl w:val="0"/>
          <w:numId w:val="54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lastRenderedPageBreak/>
        <w:t>بررسی نيازها و مشکلات موجود جامعه روستايی و عشايری.</w:t>
      </w:r>
    </w:p>
    <w:p w:rsidR="000F40E3" w:rsidRPr="0071537D" w:rsidRDefault="000F40E3" w:rsidP="004C505B">
      <w:pPr>
        <w:pStyle w:val="Heading2"/>
        <w:numPr>
          <w:ilvl w:val="0"/>
          <w:numId w:val="55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در باره شيوه های سنتی توليد در مناطق روستايی و عشايری.</w:t>
      </w:r>
    </w:p>
    <w:p w:rsidR="000F40E3" w:rsidRPr="0071537D" w:rsidRDefault="000F40E3" w:rsidP="004C505B">
      <w:pPr>
        <w:pStyle w:val="Heading2"/>
        <w:numPr>
          <w:ilvl w:val="0"/>
          <w:numId w:val="56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شناسايی مناطق روستايی از ابعاد متنوع شيوه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ها و نظام 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t xml:space="preserve">ترویجی و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مديريتی.</w:t>
      </w:r>
    </w:p>
    <w:p w:rsidR="000F40E3" w:rsidRDefault="000F40E3" w:rsidP="004C505B">
      <w:pPr>
        <w:pStyle w:val="Heading2"/>
        <w:numPr>
          <w:ilvl w:val="0"/>
          <w:numId w:val="57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انجام ساير امور محوله</w:t>
      </w:r>
      <w:r w:rsidR="006D5D0E">
        <w:rPr>
          <w:rFonts w:cs="B Zar" w:hint="cs"/>
          <w:shadow w:val="0"/>
          <w:sz w:val="28"/>
          <w:szCs w:val="28"/>
          <w:rtl/>
          <w:lang w:bidi="fa-IR"/>
        </w:rPr>
        <w:t xml:space="preserve"> مرتبط با امور ترویجی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6D5D0E" w:rsidRPr="006D5D0E" w:rsidRDefault="006D5D0E" w:rsidP="006D5D0E">
      <w:pPr>
        <w:rPr>
          <w:rtl/>
          <w:lang w:bidi="fa-IR"/>
        </w:rPr>
      </w:pPr>
    </w:p>
    <w:p w:rsidR="003769E2" w:rsidRDefault="003769E2" w:rsidP="003769E2">
      <w:pPr>
        <w:pStyle w:val="Heading2"/>
        <w:bidi/>
        <w:ind w:left="4" w:right="0" w:firstLine="0"/>
        <w:jc w:val="both"/>
        <w:rPr>
          <w:rFonts w:cs="B Zar"/>
          <w:shadow w:val="0"/>
          <w:sz w:val="28"/>
          <w:szCs w:val="28"/>
          <w:lang w:bidi="fa-IR"/>
        </w:rPr>
      </w:pPr>
      <w:r w:rsidRPr="003769E2">
        <w:rPr>
          <w:rFonts w:cs="B Zar"/>
          <w:shadow w:val="0"/>
          <w:sz w:val="28"/>
          <w:szCs w:val="28"/>
          <w:u w:val="single"/>
          <w:rtl/>
          <w:lang w:bidi="fa-IR"/>
        </w:rPr>
        <w:t xml:space="preserve">پتانسيل ها و توانمنديهای فردی آقای </w:t>
      </w:r>
      <w:r>
        <w:rPr>
          <w:rFonts w:cs="B Zar" w:hint="cs"/>
          <w:shadow w:val="0"/>
          <w:sz w:val="28"/>
          <w:szCs w:val="28"/>
          <w:u w:val="single"/>
          <w:rtl/>
          <w:lang w:bidi="fa-IR"/>
        </w:rPr>
        <w:t>جعفر مقدسی: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</w:t>
      </w:r>
    </w:p>
    <w:p w:rsidR="0096521B" w:rsidRPr="0071537D" w:rsidRDefault="0096521B" w:rsidP="004C505B">
      <w:pPr>
        <w:pStyle w:val="Heading2"/>
        <w:numPr>
          <w:ilvl w:val="0"/>
          <w:numId w:val="81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انجام مطالعات جامع و چند ديسيپلينی بخشی و منطقه ای بلند مدت بخش کشاورزی و عمران و توسعه روستاها. </w:t>
      </w:r>
    </w:p>
    <w:p w:rsidR="0096521B" w:rsidRPr="0071537D" w:rsidRDefault="0096521B" w:rsidP="004C505B">
      <w:pPr>
        <w:pStyle w:val="Heading2"/>
        <w:numPr>
          <w:ilvl w:val="0"/>
          <w:numId w:val="82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پژوهش پيرامون مسايل و مشکلات مرتبط با جوامع روستايی و عشايری.</w:t>
      </w:r>
    </w:p>
    <w:p w:rsidR="0096521B" w:rsidRPr="0071537D" w:rsidRDefault="0096521B" w:rsidP="004C505B">
      <w:pPr>
        <w:pStyle w:val="Heading2"/>
        <w:numPr>
          <w:ilvl w:val="0"/>
          <w:numId w:val="83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و مطالعه اجتماعی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 xml:space="preserve"> و ترویجی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در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 xml:space="preserve">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خصوص سنجش اثرات و بازتاب اقدامات و فعاليت های انجام شده در مناطق روستايی و زيست بوم.</w:t>
      </w:r>
    </w:p>
    <w:p w:rsidR="0096521B" w:rsidRPr="0071537D" w:rsidRDefault="0096521B" w:rsidP="007E1B0E">
      <w:pPr>
        <w:pStyle w:val="Heading2"/>
        <w:numPr>
          <w:ilvl w:val="0"/>
          <w:numId w:val="84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تحقيق در خصوص پيشينه فرهنگی 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>-</w:t>
      </w:r>
      <w:r w:rsidR="00617F0C">
        <w:rPr>
          <w:rFonts w:cs="Zar" w:hint="cs"/>
          <w:shadow w:val="0"/>
          <w:sz w:val="28"/>
          <w:szCs w:val="28"/>
          <w:rtl/>
          <w:lang w:bidi="fa-IR"/>
        </w:rPr>
        <w:t xml:space="preserve">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اجتماعی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>-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اقتصادی روستاها و عشاير و تبيين سير تحول آن</w:t>
      </w:r>
      <w:r w:rsidR="007E1B0E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تاکنون.</w:t>
      </w:r>
    </w:p>
    <w:p w:rsidR="0096521B" w:rsidRPr="0071537D" w:rsidRDefault="0096521B" w:rsidP="004C505B">
      <w:pPr>
        <w:pStyle w:val="Heading2"/>
        <w:numPr>
          <w:ilvl w:val="0"/>
          <w:numId w:val="85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درباره خرده فرهنگ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به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منظور درنظرگرفتن نقش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آن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 در برنامه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ريزی و</w:t>
      </w:r>
      <w:r w:rsidR="00617F0C">
        <w:rPr>
          <w:rFonts w:cs="B Zar"/>
          <w:shadow w:val="0"/>
          <w:sz w:val="28"/>
          <w:szCs w:val="28"/>
          <w:rtl/>
          <w:lang w:bidi="fa-IR"/>
        </w:rPr>
        <w:t>توسعه کشاورزی و روستايی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>.</w:t>
      </w:r>
    </w:p>
    <w:p w:rsidR="0096521B" w:rsidRPr="0071537D" w:rsidRDefault="0096521B" w:rsidP="004C505B">
      <w:pPr>
        <w:pStyle w:val="Heading2"/>
        <w:numPr>
          <w:ilvl w:val="0"/>
          <w:numId w:val="86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و گردآوری دانش بومی روستائيان در زمينه های فن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آوری ها و عمليات محلی.</w:t>
      </w:r>
    </w:p>
    <w:p w:rsidR="0096521B" w:rsidRPr="0071537D" w:rsidRDefault="0096521B" w:rsidP="004C505B">
      <w:pPr>
        <w:pStyle w:val="Heading2"/>
        <w:numPr>
          <w:ilvl w:val="0"/>
          <w:numId w:val="87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تحقيق پيرامون مسئله فقر در مناطق روستايی و آثار آن بر شاخص های اقتصادی 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>-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اجتماعی و فرهنگی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t>.</w:t>
      </w:r>
    </w:p>
    <w:p w:rsidR="0096521B" w:rsidRPr="0071537D" w:rsidRDefault="0096521B" w:rsidP="004C505B">
      <w:pPr>
        <w:pStyle w:val="Heading2"/>
        <w:numPr>
          <w:ilvl w:val="0"/>
          <w:numId w:val="88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تحقيق روی آثار و پيامدهای اجتماعی , فرهنگی و اقتصادی توسعه کاربرد ارتباطات در روستا.</w:t>
      </w:r>
    </w:p>
    <w:p w:rsidR="0096521B" w:rsidRPr="0071537D" w:rsidRDefault="0096521B" w:rsidP="004C505B">
      <w:pPr>
        <w:pStyle w:val="Heading2"/>
        <w:numPr>
          <w:ilvl w:val="0"/>
          <w:numId w:val="89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تحول ساختار مديريت در مناطق روستايی و عشايری در دهه</w:t>
      </w:r>
      <w:r w:rsidR="00617F0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71537D">
        <w:rPr>
          <w:rFonts w:cs="B Zar"/>
          <w:shadow w:val="0"/>
          <w:sz w:val="28"/>
          <w:szCs w:val="28"/>
          <w:rtl/>
          <w:lang w:bidi="fa-IR"/>
        </w:rPr>
        <w:t>های گذشته.</w:t>
      </w:r>
    </w:p>
    <w:p w:rsidR="0096521B" w:rsidRPr="0071537D" w:rsidRDefault="0096521B" w:rsidP="004C505B">
      <w:pPr>
        <w:pStyle w:val="Heading2"/>
        <w:numPr>
          <w:ilvl w:val="0"/>
          <w:numId w:val="90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بررسی الگوهای مناسب و بهينه برای اعمال مديريت روستايی و عشايری درکشور.</w:t>
      </w:r>
    </w:p>
    <w:p w:rsidR="0096521B" w:rsidRPr="0071537D" w:rsidRDefault="0096521B" w:rsidP="004C505B">
      <w:pPr>
        <w:pStyle w:val="Heading2"/>
        <w:numPr>
          <w:ilvl w:val="0"/>
          <w:numId w:val="91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پژوهش پيرامون روندهای جهانی شدن در امنيت غذايی کشور.</w:t>
      </w:r>
    </w:p>
    <w:p w:rsidR="0096521B" w:rsidRDefault="0096521B" w:rsidP="004C505B">
      <w:pPr>
        <w:pStyle w:val="Heading2"/>
        <w:numPr>
          <w:ilvl w:val="0"/>
          <w:numId w:val="93"/>
        </w:numPr>
        <w:bidi/>
        <w:ind w:left="270" w:right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انجام ساير امور محوله از طرف حوزة مديريت مرکز.</w:t>
      </w: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Default="003769E2" w:rsidP="003769E2">
      <w:pPr>
        <w:rPr>
          <w:rtl/>
          <w:lang w:bidi="fa-IR"/>
        </w:rPr>
      </w:pPr>
    </w:p>
    <w:p w:rsidR="003769E2" w:rsidRPr="00C0750A" w:rsidRDefault="003769E2" w:rsidP="003769E2">
      <w:pPr>
        <w:pStyle w:val="Heading1"/>
        <w:bidi/>
        <w:rPr>
          <w:rFonts w:cs="B Zar"/>
          <w:b/>
          <w:bCs/>
          <w:shadow w:val="0"/>
          <w:sz w:val="32"/>
          <w:szCs w:val="32"/>
          <w:rtl/>
          <w:lang w:bidi="fa-IR"/>
        </w:rPr>
      </w:pP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lastRenderedPageBreak/>
        <w:t>کليات برنامه بخش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br/>
        <w:t xml:space="preserve">فصل اول 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br/>
        <w:t>(عملکرد گذشته و وضعيت موجود)</w:t>
      </w:r>
    </w:p>
    <w:p w:rsidR="00606828" w:rsidRPr="00606828" w:rsidRDefault="00606828" w:rsidP="00606828">
      <w:pPr>
        <w:rPr>
          <w:rtl/>
          <w:lang w:bidi="fa-IR"/>
        </w:rPr>
      </w:pPr>
    </w:p>
    <w:p w:rsidR="003769E2" w:rsidRDefault="003769E2" w:rsidP="003769E2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545A33">
        <w:rPr>
          <w:rFonts w:cs="B Zar"/>
          <w:b/>
          <w:bCs/>
          <w:shadow w:val="0"/>
          <w:sz w:val="28"/>
          <w:szCs w:val="28"/>
          <w:rtl/>
          <w:lang w:bidi="fa-IR"/>
        </w:rPr>
        <w:t>وضعيت پرسنلی:</w:t>
      </w:r>
    </w:p>
    <w:p w:rsidR="00606828" w:rsidRPr="00606828" w:rsidRDefault="00606828" w:rsidP="00606828">
      <w:pPr>
        <w:rPr>
          <w:rtl/>
          <w:lang w:bidi="fa-IR"/>
        </w:rPr>
      </w:pPr>
    </w:p>
    <w:p w:rsidR="003769E2" w:rsidRPr="0071537D" w:rsidRDefault="003769E2" w:rsidP="00606828">
      <w:pPr>
        <w:pStyle w:val="Heading2"/>
        <w:bidi/>
        <w:ind w:left="4" w:right="0" w:firstLine="0"/>
        <w:jc w:val="left"/>
        <w:rPr>
          <w:rFonts w:cs="B Zar"/>
          <w:shadow w:val="0"/>
          <w:sz w:val="28"/>
          <w:szCs w:val="28"/>
          <w:rtl/>
          <w:lang w:bidi="fa-IR"/>
        </w:rPr>
      </w:pPr>
      <w:r w:rsidRPr="0071537D">
        <w:rPr>
          <w:rFonts w:cs="B Zar"/>
          <w:shadow w:val="0"/>
          <w:sz w:val="28"/>
          <w:szCs w:val="28"/>
          <w:rtl/>
          <w:lang w:bidi="fa-IR"/>
        </w:rPr>
        <w:t>بخش تحقيقات اقتصادی</w:t>
      </w:r>
      <w:r w:rsidR="00606828">
        <w:rPr>
          <w:rFonts w:cs="B Zar" w:hint="cs"/>
          <w:shadow w:val="0"/>
          <w:sz w:val="28"/>
          <w:szCs w:val="28"/>
          <w:rtl/>
          <w:lang w:bidi="fa-IR"/>
        </w:rPr>
        <w:t>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اجتماعی و ت</w:t>
      </w:r>
      <w:r w:rsidR="00606828">
        <w:rPr>
          <w:rFonts w:cs="B Zar" w:hint="cs"/>
          <w:shadow w:val="0"/>
          <w:sz w:val="28"/>
          <w:szCs w:val="28"/>
          <w:rtl/>
          <w:lang w:bidi="fa-IR"/>
        </w:rPr>
        <w:t xml:space="preserve">رویجی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در حال حاضر با </w:t>
      </w:r>
      <w:r>
        <w:rPr>
          <w:rFonts w:cs="B Zar" w:hint="cs"/>
          <w:shadow w:val="0"/>
          <w:sz w:val="28"/>
          <w:szCs w:val="28"/>
          <w:rtl/>
          <w:lang w:bidi="fa-IR"/>
        </w:rPr>
        <w:t xml:space="preserve">3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نفر عضو با وظايف </w:t>
      </w:r>
      <w:r>
        <w:rPr>
          <w:rFonts w:cs="B Zar" w:hint="cs"/>
          <w:shadow w:val="0"/>
          <w:sz w:val="28"/>
          <w:szCs w:val="28"/>
          <w:rtl/>
          <w:lang w:bidi="fa-IR"/>
        </w:rPr>
        <w:t xml:space="preserve">مذکور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به شرح زير فعاليت می کنند:</w:t>
      </w:r>
    </w:p>
    <w:p w:rsidR="00606828" w:rsidRPr="0071537D" w:rsidRDefault="00606828" w:rsidP="00606828">
      <w:pPr>
        <w:pStyle w:val="Heading2"/>
        <w:bidi/>
        <w:ind w:left="4" w:right="0" w:firstLine="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034BC8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الف </w:t>
      </w:r>
      <w:r w:rsidRPr="00034BC8">
        <w:rPr>
          <w:rFonts w:cs="Zar" w:hint="cs"/>
          <w:b/>
          <w:bCs/>
          <w:shadow w:val="0"/>
          <w:sz w:val="24"/>
          <w:szCs w:val="24"/>
          <w:rtl/>
          <w:lang w:bidi="fa-IR"/>
        </w:rPr>
        <w:t>-</w:t>
      </w:r>
      <w:r w:rsidRPr="00034BC8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 آقای مجتبی نجمی،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کارشناس </w:t>
      </w:r>
      <w:r>
        <w:rPr>
          <w:rFonts w:cs="B Zar" w:hint="cs"/>
          <w:shadow w:val="0"/>
          <w:sz w:val="28"/>
          <w:szCs w:val="28"/>
          <w:rtl/>
          <w:lang w:bidi="fa-IR"/>
        </w:rPr>
        <w:t xml:space="preserve">تحقیقات امور اقتصادی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و عضو هيئت علمی </w:t>
      </w:r>
      <w:r>
        <w:rPr>
          <w:rFonts w:cs="B Zar" w:hint="cs"/>
          <w:shadow w:val="0"/>
          <w:sz w:val="28"/>
          <w:szCs w:val="28"/>
          <w:rtl/>
          <w:lang w:bidi="fa-IR"/>
        </w:rPr>
        <w:t xml:space="preserve">و مسئول </w:t>
      </w:r>
      <w:r w:rsidRPr="0071537D">
        <w:rPr>
          <w:rFonts w:cs="B Zar"/>
          <w:shadow w:val="0"/>
          <w:sz w:val="28"/>
          <w:szCs w:val="28"/>
          <w:rtl/>
          <w:lang w:bidi="fa-IR"/>
        </w:rPr>
        <w:t>بخش</w:t>
      </w:r>
      <w:r w:rsidR="007E1B0E">
        <w:rPr>
          <w:rFonts w:cs="B Zar" w:hint="cs"/>
          <w:shadow w:val="0"/>
          <w:sz w:val="28"/>
          <w:szCs w:val="28"/>
          <w:rtl/>
          <w:lang w:bidi="fa-IR"/>
        </w:rPr>
        <w:t>.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</w:t>
      </w:r>
    </w:p>
    <w:p w:rsidR="00606828" w:rsidRPr="0071537D" w:rsidRDefault="00606828" w:rsidP="007E1B0E">
      <w:pPr>
        <w:pStyle w:val="Heading1"/>
        <w:bidi/>
        <w:jc w:val="left"/>
        <w:rPr>
          <w:rFonts w:cs="B Zar"/>
          <w:shadow w:val="0"/>
          <w:sz w:val="28"/>
          <w:szCs w:val="28"/>
          <w:rtl/>
        </w:rPr>
      </w:pPr>
      <w:r w:rsidRPr="00332230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ب </w:t>
      </w:r>
      <w:r w:rsidRPr="00332230">
        <w:rPr>
          <w:rFonts w:cs="Zar" w:hint="cs"/>
          <w:b/>
          <w:bCs/>
          <w:shadow w:val="0"/>
          <w:sz w:val="24"/>
          <w:szCs w:val="24"/>
          <w:rtl/>
          <w:lang w:bidi="fa-IR"/>
        </w:rPr>
        <w:t xml:space="preserve">- </w:t>
      </w:r>
      <w:r w:rsidRPr="00332230">
        <w:rPr>
          <w:rFonts w:cs="B Zar"/>
          <w:b/>
          <w:bCs/>
          <w:shadow w:val="0"/>
          <w:sz w:val="24"/>
          <w:szCs w:val="24"/>
          <w:rtl/>
          <w:lang w:bidi="fa-IR"/>
        </w:rPr>
        <w:t>آقای مهدی برغانی فراهانی،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کارشناس </w:t>
      </w:r>
      <w:r>
        <w:rPr>
          <w:rFonts w:cs="B Zar" w:hint="cs"/>
          <w:shadow w:val="0"/>
          <w:sz w:val="28"/>
          <w:szCs w:val="28"/>
          <w:rtl/>
          <w:lang w:bidi="fa-IR"/>
        </w:rPr>
        <w:t>تحقیقات امور اجتماعی</w:t>
      </w:r>
      <w:r w:rsidR="007E1B0E">
        <w:rPr>
          <w:rFonts w:cs="B Zar" w:hint="cs"/>
          <w:shadow w:val="0"/>
          <w:sz w:val="28"/>
          <w:szCs w:val="28"/>
          <w:rtl/>
          <w:lang w:bidi="fa-IR"/>
        </w:rPr>
        <w:t>.</w:t>
      </w:r>
    </w:p>
    <w:p w:rsidR="00606828" w:rsidRPr="0071537D" w:rsidRDefault="00606828" w:rsidP="007E1B0E">
      <w:pPr>
        <w:pStyle w:val="Heading1"/>
        <w:bidi/>
        <w:jc w:val="left"/>
        <w:rPr>
          <w:rFonts w:cs="B Zar"/>
          <w:shadow w:val="0"/>
          <w:sz w:val="28"/>
          <w:szCs w:val="28"/>
          <w:rtl/>
        </w:rPr>
      </w:pPr>
      <w:r w:rsidRPr="00241309">
        <w:rPr>
          <w:rFonts w:cs="B Zar" w:hint="cs"/>
          <w:b/>
          <w:bCs/>
          <w:shadow w:val="0"/>
          <w:sz w:val="24"/>
          <w:szCs w:val="24"/>
          <w:rtl/>
          <w:lang w:bidi="fa-IR"/>
        </w:rPr>
        <w:t>ج</w:t>
      </w:r>
      <w:r w:rsidRPr="00241309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 </w:t>
      </w:r>
      <w:r w:rsidRPr="00241309">
        <w:rPr>
          <w:rFonts w:cs="B Zar" w:hint="cs"/>
          <w:b/>
          <w:bCs/>
          <w:shadow w:val="0"/>
          <w:sz w:val="24"/>
          <w:szCs w:val="24"/>
          <w:rtl/>
          <w:lang w:bidi="fa-IR"/>
        </w:rPr>
        <w:t>-</w:t>
      </w:r>
      <w:r w:rsidRPr="00241309">
        <w:rPr>
          <w:rFonts w:cs="B Zar"/>
          <w:b/>
          <w:bCs/>
          <w:shadow w:val="0"/>
          <w:sz w:val="24"/>
          <w:szCs w:val="24"/>
          <w:rtl/>
          <w:lang w:bidi="fa-IR"/>
        </w:rPr>
        <w:t xml:space="preserve"> آقای جعفر مقدسی</w:t>
      </w:r>
      <w:r>
        <w:rPr>
          <w:rFonts w:cs="B Zar" w:hint="cs"/>
          <w:b/>
          <w:bCs/>
          <w:shadow w:val="0"/>
          <w:sz w:val="24"/>
          <w:szCs w:val="24"/>
          <w:rtl/>
          <w:lang w:bidi="fa-IR"/>
        </w:rPr>
        <w:t>،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کارشناس </w:t>
      </w:r>
      <w:r>
        <w:rPr>
          <w:rFonts w:cs="B Zar" w:hint="cs"/>
          <w:shadow w:val="0"/>
          <w:sz w:val="28"/>
          <w:szCs w:val="28"/>
          <w:rtl/>
          <w:lang w:bidi="fa-IR"/>
        </w:rPr>
        <w:t>تحقیقات امور</w:t>
      </w:r>
      <w:r w:rsidRPr="0071537D">
        <w:rPr>
          <w:rFonts w:cs="B Zar"/>
          <w:shadow w:val="0"/>
          <w:sz w:val="28"/>
          <w:szCs w:val="28"/>
          <w:rtl/>
          <w:lang w:bidi="fa-IR"/>
        </w:rPr>
        <w:t xml:space="preserve"> ترويج</w:t>
      </w:r>
      <w:r>
        <w:rPr>
          <w:rFonts w:cs="B Zar" w:hint="cs"/>
          <w:shadow w:val="0"/>
          <w:sz w:val="28"/>
          <w:szCs w:val="28"/>
          <w:rtl/>
          <w:lang w:bidi="fa-IR"/>
        </w:rPr>
        <w:t>ی</w:t>
      </w:r>
      <w:r w:rsidR="007E1B0E">
        <w:rPr>
          <w:rFonts w:cs="B Zar" w:hint="cs"/>
          <w:shadow w:val="0"/>
          <w:sz w:val="28"/>
          <w:szCs w:val="28"/>
          <w:rtl/>
          <w:lang w:bidi="fa-IR"/>
        </w:rPr>
        <w:t>.</w:t>
      </w:r>
    </w:p>
    <w:p w:rsidR="003769E2" w:rsidRPr="003769E2" w:rsidRDefault="003769E2" w:rsidP="003769E2">
      <w:pPr>
        <w:rPr>
          <w:rtl/>
          <w:lang w:bidi="fa-IR"/>
        </w:rPr>
      </w:pPr>
    </w:p>
    <w:p w:rsidR="0096521B" w:rsidRDefault="00B55E20" w:rsidP="006B4736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>
        <w:rPr>
          <w:rFonts w:cs="B Zar" w:hint="cs"/>
          <w:b/>
          <w:bCs/>
          <w:shadow w:val="0"/>
          <w:sz w:val="28"/>
          <w:szCs w:val="28"/>
          <w:rtl/>
          <w:lang w:bidi="fa-IR"/>
        </w:rPr>
        <w:t>پروژه</w:t>
      </w:r>
      <w:r>
        <w:rPr>
          <w:rFonts w:cs="B Zar" w:hint="cs"/>
          <w:b/>
          <w:bCs/>
          <w:shadow w:val="0"/>
          <w:sz w:val="28"/>
          <w:szCs w:val="28"/>
          <w:rtl/>
          <w:lang w:bidi="fa-IR"/>
        </w:rPr>
        <w:softHyphen/>
      </w:r>
      <w:r w:rsidR="0096521B" w:rsidRPr="006B4736">
        <w:rPr>
          <w:rFonts w:cs="B Zar"/>
          <w:b/>
          <w:bCs/>
          <w:shadow w:val="0"/>
          <w:sz w:val="28"/>
          <w:szCs w:val="28"/>
          <w:rtl/>
          <w:lang w:bidi="fa-IR"/>
        </w:rPr>
        <w:t>های خاتمه يافته از زمان شکل</w:t>
      </w:r>
      <w:r w:rsidR="00F843DD" w:rsidRPr="006B4736">
        <w:rPr>
          <w:rFonts w:cs="B Zar" w:hint="cs"/>
          <w:b/>
          <w:bCs/>
          <w:shadow w:val="0"/>
          <w:sz w:val="28"/>
          <w:szCs w:val="28"/>
          <w:rtl/>
          <w:lang w:bidi="fa-IR"/>
        </w:rPr>
        <w:softHyphen/>
      </w:r>
      <w:r w:rsidR="0096521B" w:rsidRPr="006B4736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گيری بخش </w:t>
      </w:r>
      <w:r w:rsidR="006B4736" w:rsidRPr="006B4736">
        <w:rPr>
          <w:rFonts w:cs="B Zar" w:hint="cs"/>
          <w:b/>
          <w:bCs/>
          <w:shadow w:val="0"/>
          <w:sz w:val="28"/>
          <w:szCs w:val="28"/>
          <w:rtl/>
          <w:lang w:bidi="fa-IR"/>
        </w:rPr>
        <w:t>تا پایان سال 1393</w:t>
      </w:r>
    </w:p>
    <w:p w:rsidR="0012076F" w:rsidRPr="0012076F" w:rsidRDefault="0012076F" w:rsidP="0012076F">
      <w:pPr>
        <w:rPr>
          <w:rtl/>
          <w:lang w:bidi="fa-IR"/>
        </w:rPr>
      </w:pPr>
    </w:p>
    <w:p w:rsidR="0012076F" w:rsidRPr="0012076F" w:rsidRDefault="00B55E20" w:rsidP="0012076F">
      <w:pPr>
        <w:pStyle w:val="Heading1"/>
        <w:bidi/>
        <w:rPr>
          <w:rFonts w:cs="B Zar"/>
          <w:shadow w:val="0"/>
          <w:sz w:val="28"/>
          <w:szCs w:val="28"/>
          <w:rtl/>
          <w:lang w:bidi="fa-IR"/>
        </w:rPr>
      </w:pPr>
      <w:r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="0012076F" w:rsidRPr="0012076F">
        <w:rPr>
          <w:rFonts w:cs="B Zar"/>
          <w:shadow w:val="0"/>
          <w:sz w:val="28"/>
          <w:szCs w:val="28"/>
          <w:rtl/>
          <w:lang w:bidi="fa-IR"/>
        </w:rPr>
        <w:t>های خاتمه يافته از زمان شکل</w:t>
      </w:r>
      <w:r w:rsidR="0012076F" w:rsidRPr="0012076F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="0012076F" w:rsidRPr="0012076F">
        <w:rPr>
          <w:rFonts w:cs="B Zar"/>
          <w:shadow w:val="0"/>
          <w:sz w:val="28"/>
          <w:szCs w:val="28"/>
          <w:rtl/>
          <w:lang w:bidi="fa-IR"/>
        </w:rPr>
        <w:t xml:space="preserve">گيری بخش </w:t>
      </w:r>
      <w:r w:rsidR="0012076F" w:rsidRPr="0012076F">
        <w:rPr>
          <w:rFonts w:cs="B Zar" w:hint="cs"/>
          <w:shadow w:val="0"/>
          <w:sz w:val="28"/>
          <w:szCs w:val="28"/>
          <w:rtl/>
          <w:lang w:bidi="fa-IR"/>
        </w:rPr>
        <w:t>تا پایان سال 1393</w:t>
      </w:r>
    </w:p>
    <w:p w:rsidR="006B4736" w:rsidRPr="006B4736" w:rsidRDefault="006B4736" w:rsidP="006B4736">
      <w:pPr>
        <w:rPr>
          <w:rtl/>
          <w:lang w:bidi="fa-IR"/>
        </w:rPr>
      </w:pPr>
    </w:p>
    <w:tbl>
      <w:tblPr>
        <w:bidiVisual/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0"/>
        <w:gridCol w:w="3301"/>
        <w:gridCol w:w="3084"/>
        <w:gridCol w:w="1664"/>
        <w:gridCol w:w="1031"/>
        <w:gridCol w:w="1035"/>
      </w:tblGrid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554A39" w:rsidRDefault="006B4736" w:rsidP="006B4736">
            <w:pPr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554A39" w:rsidRDefault="006B4736" w:rsidP="006B4736">
            <w:pPr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عنوان طرح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554A39" w:rsidRDefault="006B4736" w:rsidP="006B4736">
            <w:pPr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نام مجری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554A39" w:rsidRDefault="006B4736" w:rsidP="006B4736">
            <w:pPr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محل اجرا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554A39" w:rsidRDefault="006B4736" w:rsidP="006B4736">
            <w:pPr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554A39" w:rsidRDefault="006B4736" w:rsidP="006B4736">
            <w:pPr>
              <w:rPr>
                <w:rFonts w:cs="B Zar"/>
                <w:b/>
                <w:bCs/>
              </w:rPr>
            </w:pPr>
            <w:r w:rsidRPr="00554A39">
              <w:rPr>
                <w:rFonts w:cs="B Zar" w:hint="cs"/>
                <w:b/>
                <w:bCs/>
                <w:rtl/>
                <w:lang w:bidi="fa-IR"/>
              </w:rPr>
              <w:t>سال خاتمه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فنی و اقتصادی اثر روشهای مختلف کاشت بر روی عملکرد لوبيا چيتی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اکبر قنبری ، علی کلايی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1385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تهيه بانک اطلاعات آب ، کشاورزی و منابع طبيعی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1385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مطالعه امکان سنجی توليدات و فرصت های شغلی در سامانه عشايری بيدلو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جعفر مقدسی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ساوه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1386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کشت مخلوط لوبيا </w:t>
            </w:r>
            <w:r w:rsidRPr="00DC1DA9">
              <w:rPr>
                <w:rFonts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ذرت و مقايسه اقتصادی آن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 ، علی اکبر قنبری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کشت مخلوط لوبيا </w:t>
            </w:r>
            <w:r w:rsidRPr="00DC1DA9">
              <w:rPr>
                <w:rFonts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ذرت و مقايسه اقتصادی آن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 ، علی اکبر قنبری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lastRenderedPageBreak/>
              <w:t>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فنی اقتصادی اثر روشهای مختلف کشت بر عملکرد لوبيا چيتی در استانهای مرکزی و زنجاان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زنجان </w:t>
            </w:r>
            <w:r w:rsidRPr="00DC1DA9">
              <w:rPr>
                <w:rFonts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پذيرش نوآوری و بازده سرمايه گذاری در تحقيقات ارقام گندم ديم سرداری زاگرس و نيک نژاد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علی کلايی، حسن پور، 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جدايی، بيات، نعمتی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مرکزی، اروميه، ياسوج، بوشهر، کرمان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تعيين مزيت نسبی توليد لوبيا در استان های زنجان و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زنجان،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فنی ، اقتصادی اثر منبع و سطوح کود نيتروژن دار در شرايط تنش آبی بر عملکرد و ساير خصوصيات کمی ذرت سيلويی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کلايی،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 داديور، طالب نژاد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کشاورزی اراک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645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10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اثر تيمارهای شيميايی بر روی طول عمر و برخی صفات کيفی گلهای شاخه بريده رز و ميخک و مقايسه اقتصادی آنها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بهزاد ادريسی ، 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 ملی تحقيقات گل و گياهان زينتی محلات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1385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11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دوره بحرانی کنترل علفهای هرز لوبيا </w:t>
            </w:r>
            <w:r w:rsidRPr="00DC1DA9">
              <w:rPr>
                <w:rFonts w:cs="B Zar"/>
              </w:rPr>
              <w:t>(</w:t>
            </w:r>
            <w:r w:rsidRPr="00DC1DA9">
              <w:rPr>
                <w:rFonts w:cs="B Zar"/>
                <w:i/>
                <w:iCs/>
              </w:rPr>
              <w:t>Phaseolus vulgaris)</w:t>
            </w:r>
            <w:r w:rsidRPr="00DC1DA9">
              <w:rPr>
                <w:rFonts w:cs="B Zar"/>
                <w:i/>
                <w:iCs/>
                <w:rtl/>
                <w:lang w:bidi="fa-IR"/>
              </w:rPr>
              <w:t xml:space="preserve"> </w:t>
            </w:r>
            <w:r w:rsidRPr="00DC1DA9">
              <w:rPr>
                <w:rFonts w:cs="B Zar" w:hint="cs"/>
                <w:rtl/>
                <w:lang w:bidi="fa-IR"/>
              </w:rPr>
              <w:t>و مدلسازی اقتصادی آن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علی کلايی، 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لک، حميدرضا دری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  <w:rtl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تحقيقات لوبيا خمين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6B4736" w:rsidRPr="00DC1DA9" w:rsidTr="006B4736">
        <w:trPr>
          <w:trHeight w:val="645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12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امکان جايگزينی پيت با مواد آلی مختلف در بسترهای کشت گياهان گلدانی و مقايسه اقتصادی آن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محمدرضا شفيعی، 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سيدمحمد بنی جمالی، 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 ملی تحقيقات گل و گياهان زينتی محلات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پيمايشی اثر عوامل مختلف زراعی و محيطی بر شدت بروز بيماری پوسيدگی طوقه و ريشه گندم و برآورد خسارت اقتصادی آن در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 ، مجتبی قلندر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6B4736" w:rsidRPr="00DC1DA9" w:rsidTr="006B4736">
        <w:trPr>
          <w:trHeight w:val="648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14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وضعيت کارايی اقتصادی نهاده ها و </w:t>
            </w:r>
            <w:r w:rsidRPr="00DC1DA9">
              <w:rPr>
                <w:rFonts w:cs="B Zar" w:hint="cs"/>
                <w:rtl/>
                <w:lang w:bidi="fa-IR"/>
              </w:rPr>
              <w:lastRenderedPageBreak/>
              <w:t>عوامل مؤثر بر آن در کشت گندم آبی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lastRenderedPageBreak/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6B4736" w:rsidRPr="00DC1DA9" w:rsidTr="006B4736">
        <w:trPr>
          <w:trHeight w:val="645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lastRenderedPageBreak/>
              <w:t>15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تجزيه و تحليل همزمان ساختار توليد، هزينه و مصرف نهاده های بکار رفته در کشت گندم و جو آبی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6B4736" w:rsidRPr="00DC1DA9" w:rsidTr="006B4736">
        <w:trPr>
          <w:trHeight w:val="870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16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تعيين الگوی بهينه کشت انواع لوبيا و بررسی عوامل مؤثر بر پراکنش آنها در استان مرکزی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</w:tr>
      <w:tr w:rsidR="006B4736" w:rsidRPr="00DC1DA9" w:rsidTr="006B4736">
        <w:trPr>
          <w:trHeight w:val="510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17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تعيين آب بهاء و تخصيص بهينه آب در اراضی دهستان حومه شهرستان اراک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اراک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18</w:t>
            </w:r>
          </w:p>
        </w:tc>
        <w:tc>
          <w:tcPr>
            <w:tcW w:w="33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بازاريابی ارقام صادراتی گل و گياهان زينتی</w:t>
            </w:r>
          </w:p>
        </w:tc>
        <w:tc>
          <w:tcPr>
            <w:tcW w:w="308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علی کلايی، دکتر حميدنژاد، دکتر زاد</w:t>
            </w:r>
          </w:p>
        </w:tc>
        <w:tc>
          <w:tcPr>
            <w:tcW w:w="16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ايستگاه  ملی تحقيقات گل و گياهان زينتی محلات</w:t>
            </w:r>
          </w:p>
        </w:tc>
        <w:tc>
          <w:tcPr>
            <w:tcW w:w="10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ميزان تغييرات ايجاد شده بوسيله تسهيلگران زن توسعه روستايی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ميزان تأثير فعاليتهای عمرانی </w:t>
            </w:r>
            <w:r w:rsidRPr="00DC1DA9">
              <w:rPr>
                <w:rFonts w:hint="cs"/>
                <w:rtl/>
                <w:lang w:bidi="fa-IR"/>
              </w:rPr>
              <w:t>–</w:t>
            </w:r>
            <w:r w:rsidRPr="00DC1DA9">
              <w:rPr>
                <w:rFonts w:cs="B Zar" w:hint="cs"/>
                <w:rtl/>
                <w:lang w:bidi="fa-IR"/>
              </w:rPr>
              <w:t xml:space="preserve"> توليدی بر مهاجرت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  <w:r w:rsidRPr="00DC1DA9">
              <w:rPr>
                <w:rFonts w:cs="B Zar"/>
                <w:rtl/>
                <w:lang w:bidi="fa-IR"/>
              </w:rPr>
              <w:t>383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اثرات صنايع روستايی بر شاخصهای اقتصادی، اجتماعی روستاهای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1386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نظام بازاريابی آبزيان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محمدرضا احمدی، 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مسعود حاجی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1383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lastRenderedPageBreak/>
              <w:t>23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تهيه سيستم نرم افزاری چند رسانه ای هرباريوم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نقش سرمايه اجتماعی در </w:t>
            </w:r>
          </w:p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يکپارچه سازی اراضی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ميترا معظمی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1384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مشکلات و تنگناهای صنايع تبديلی شير و فرآورده های لبنی در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حميدرضا قاسمی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1376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موانع و مشکلات طرحهای مرتعداری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قاسم عباسی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1375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ارزيابی تعاونی فرش دستباف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1372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و مطالعه آموزشهای کار و دانش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1373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29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انتظارات بهره برداران روستايی استان مرکزی از برنامه های راديويی جهاد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1377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30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مطالعه انتظارات مديريت</w:t>
            </w:r>
            <w:r>
              <w:rPr>
                <w:rFonts w:cs="B Zar"/>
                <w:rtl/>
                <w:lang w:bidi="fa-IR"/>
              </w:rPr>
              <w:softHyphen/>
            </w:r>
            <w:r w:rsidRPr="00DC1DA9">
              <w:rPr>
                <w:rFonts w:cs="B Zar" w:hint="cs"/>
                <w:rtl/>
                <w:lang w:bidi="fa-IR"/>
              </w:rPr>
              <w:t>های سازمان از تحقيقات روستايی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1379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31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مدرسه راديويی جهاد کشاورزی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احمد سعيدی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1381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32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 دوره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ترویجی مرغ بومی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ارزشیابی پیگیری </w:t>
            </w:r>
          </w:p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دوره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ترویجی مرغ بومی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1381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بررسی وضعیت اشتغال فارغ التحصیلان دختر رشته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های هنر فرش و طراحی نقشه شاخه کار دانش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زهرا شریفی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1382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35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ارزشیابی دوره های فنی- حرفه ای آموزش پرواربندی گوساله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1379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36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ارزشیابی پیگیری دوره های فنی- حرفه ای آموزش پرواربندی گوساله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محمدرضا احمدی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</w:rPr>
              <w:t>1381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37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عوامل موثر در پذيرش يا عدم پذيرش سيستم</w:t>
            </w:r>
            <w:r>
              <w:rPr>
                <w:rFonts w:cs="B Zar"/>
                <w:rtl/>
                <w:lang w:bidi="fa-IR"/>
              </w:rPr>
              <w:softHyphen/>
            </w:r>
            <w:r w:rsidRPr="00DC1DA9">
              <w:rPr>
                <w:rFonts w:cs="B Zar" w:hint="cs"/>
                <w:rtl/>
                <w:lang w:bidi="fa-IR"/>
              </w:rPr>
              <w:t>های آبياری تحت فشار در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1389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38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ب</w:t>
            </w:r>
            <w:r>
              <w:rPr>
                <w:rFonts w:cs="B Zar" w:hint="cs"/>
                <w:rtl/>
                <w:lang w:bidi="fa-IR"/>
              </w:rPr>
              <w:t>ه</w:t>
            </w:r>
            <w:r>
              <w:rPr>
                <w:rFonts w:cs="B Zar"/>
                <w:rtl/>
                <w:lang w:bidi="fa-IR"/>
              </w:rPr>
              <w:softHyphen/>
            </w:r>
            <w:r w:rsidRPr="00DC1DA9">
              <w:rPr>
                <w:rFonts w:cs="B Zar" w:hint="cs"/>
                <w:rtl/>
                <w:lang w:bidi="fa-IR"/>
              </w:rPr>
              <w:t xml:space="preserve">روز رسانی </w:t>
            </w:r>
            <w:r>
              <w:rPr>
                <w:rFonts w:cs="B Zar" w:hint="cs"/>
                <w:rtl/>
                <w:lang w:bidi="fa-IR"/>
              </w:rPr>
              <w:t xml:space="preserve">و نسخه دوم </w:t>
            </w:r>
            <w:r w:rsidRPr="00DC1DA9">
              <w:rPr>
                <w:rFonts w:cs="B Zar" w:hint="cs"/>
                <w:rtl/>
                <w:lang w:bidi="fa-IR"/>
              </w:rPr>
              <w:t>وب سايت آب، کشاورزی و منابع طبيعی استان مرکزی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/>
                <w:lang w:bidi="fa-IR"/>
              </w:rPr>
              <w:t>Offline &amp; Online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1389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39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بررسی کنش مشارکتی</w:t>
            </w:r>
            <w:r>
              <w:rPr>
                <w:rFonts w:cs="B Zar"/>
                <w:lang w:bidi="fa-IR"/>
              </w:rPr>
              <w:softHyphen/>
              <w:t xml:space="preserve"> </w:t>
            </w:r>
            <w:r w:rsidRPr="00DC1DA9">
              <w:rPr>
                <w:rFonts w:cs="B Zar" w:hint="cs"/>
                <w:rtl/>
                <w:lang w:bidi="fa-IR"/>
              </w:rPr>
              <w:t>بهره برداران در حفظ و احيای مراتع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>جعفر مقدسی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/>
                <w:rtl/>
                <w:lang w:bidi="fa-IR"/>
              </w:rPr>
              <w:t>1389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40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 xml:space="preserve">بررسی عوامل موثر در پذيرش يا عدم پذيرش </w:t>
            </w:r>
            <w:r>
              <w:rPr>
                <w:rFonts w:cs="B Zar" w:hint="cs"/>
                <w:rtl/>
                <w:lang w:bidi="fa-IR"/>
              </w:rPr>
              <w:t>طرحهای یکپارچه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سازی</w:t>
            </w:r>
            <w:r w:rsidRPr="00DC1DA9">
              <w:rPr>
                <w:rFonts w:cs="B Zar" w:hint="cs"/>
                <w:rtl/>
                <w:lang w:bidi="fa-IR"/>
              </w:rPr>
              <w:t xml:space="preserve"> در استان مرکزی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>
              <w:rPr>
                <w:rFonts w:cs="B Zar" w:hint="cs"/>
                <w:rtl/>
                <w:lang w:bidi="fa-IR"/>
              </w:rPr>
              <w:t>مهدی برغانی فراهانی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1391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41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rPr>
                <w:rFonts w:cs="B Zar"/>
                <w:rtl/>
                <w:lang w:bidi="fa-IR"/>
              </w:rPr>
            </w:pPr>
            <w:r w:rsidRPr="001045BA">
              <w:rPr>
                <w:rFonts w:cs="B Zar" w:hint="cs"/>
                <w:rtl/>
                <w:lang w:bidi="fa-IR"/>
              </w:rPr>
              <w:t>آسیب شناسی در مرکز تحقیقات کشاورزی و منابع طبیعی(مطالعه موردی:استان مرکزی)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</w:p>
          <w:p w:rsidR="006B4736" w:rsidRPr="001045BA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lang w:bidi="fa-IR"/>
              </w:rPr>
            </w:pPr>
            <w:r w:rsidRPr="001045BA">
              <w:rPr>
                <w:rFonts w:cs="B Zar" w:hint="cs"/>
                <w:rtl/>
                <w:lang w:bidi="fa-IR"/>
              </w:rPr>
              <w:t>مجتبی نجمی</w:t>
            </w:r>
            <w:r w:rsidR="00D63FB5">
              <w:rPr>
                <w:rFonts w:cs="B Zar" w:hint="cs"/>
                <w:rtl/>
                <w:lang w:bidi="fa-IR"/>
              </w:rPr>
              <w:t>، جعفر مقدسی و مهدی برغانی فراهانی</w:t>
            </w:r>
          </w:p>
          <w:p w:rsidR="006B4736" w:rsidRPr="001045BA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1389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1390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</w:rPr>
            </w:pPr>
            <w:r w:rsidRPr="00D0203D">
              <w:rPr>
                <w:rFonts w:cs="B Zar" w:hint="cs"/>
                <w:rtl/>
              </w:rPr>
              <w:t>ارزیابی اقتصادی عملکرد سیستمهای</w:t>
            </w:r>
          </w:p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</w:rPr>
            </w:pPr>
            <w:r w:rsidRPr="00D0203D">
              <w:rPr>
                <w:rFonts w:cs="B Zar" w:hint="cs"/>
                <w:rtl/>
              </w:rPr>
              <w:t xml:space="preserve"> آبیاری بارانی شهرستان اراک</w:t>
            </w:r>
          </w:p>
          <w:p w:rsidR="006B4736" w:rsidRPr="00D0203D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D0203D">
              <w:rPr>
                <w:rFonts w:cs="B Zar" w:hint="cs"/>
                <w:rtl/>
              </w:rPr>
              <w:t xml:space="preserve"> با استفاده از روش </w:t>
            </w:r>
            <w:r w:rsidRPr="00942E51">
              <w:rPr>
                <w:rFonts w:asciiTheme="majorBidi" w:hAnsiTheme="majorBidi" w:cs="B Zar"/>
                <w:sz w:val="20"/>
                <w:szCs w:val="20"/>
              </w:rPr>
              <w:t>DEA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93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 xml:space="preserve">بررسی الگوی توزیع جمعیت </w:t>
            </w:r>
          </w:p>
          <w:p w:rsidR="006B4736" w:rsidRDefault="006B4736" w:rsidP="006B4736">
            <w:pPr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>و نیروی انسانی در حوزه‌های آبخیز</w:t>
            </w:r>
          </w:p>
          <w:p w:rsidR="006B4736" w:rsidRPr="00D0203D" w:rsidRDefault="006B4736" w:rsidP="006B4736">
            <w:pPr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 xml:space="preserve"> ( حوزه قالیباف شهرستان اراک )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265DC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>مجتبی نجمی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1392</w:t>
            </w:r>
          </w:p>
        </w:tc>
      </w:tr>
      <w:tr w:rsidR="006B4736" w:rsidRPr="00DC1DA9" w:rsidTr="006B4736">
        <w:trPr>
          <w:trHeight w:val="118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1C0B35" w:rsidRDefault="006B4736" w:rsidP="006B4736">
            <w:pPr>
              <w:rPr>
                <w:rFonts w:cs="B Zar"/>
                <w:rtl/>
                <w:lang w:bidi="fa-IR"/>
              </w:rPr>
            </w:pPr>
            <w:r w:rsidRPr="001C0B35">
              <w:rPr>
                <w:rFonts w:cs="B Zar" w:hint="cs"/>
                <w:rtl/>
              </w:rPr>
              <w:t>عملکرد،</w:t>
            </w:r>
            <w:r w:rsidRPr="001C0B35">
              <w:rPr>
                <w:rFonts w:cs="B Zar" w:hint="cs"/>
                <w:rtl/>
                <w:lang w:bidi="fa-IR"/>
              </w:rPr>
              <w:t xml:space="preserve"> توانمندی و دستاوردهای بخش تحقيقات اقتصادي، اجتماعي و ترویجی</w:t>
            </w:r>
            <w:r w:rsidRPr="001C0B35">
              <w:rPr>
                <w:rFonts w:cs="B Zar"/>
                <w:lang w:bidi="fa-IR"/>
              </w:rPr>
              <w:t xml:space="preserve"> </w:t>
            </w:r>
            <w:r w:rsidRPr="001C0B35">
              <w:rPr>
                <w:rFonts w:cs="B Zar" w:hint="cs"/>
                <w:rtl/>
                <w:lang w:bidi="fa-IR"/>
              </w:rPr>
              <w:t>مركز تحقيقات كشاورزي و منابع طبيعي استان مركزي</w:t>
            </w:r>
            <w:r w:rsidRPr="001C0B35">
              <w:rPr>
                <w:rFonts w:cs="B Zar"/>
                <w:lang w:bidi="fa-IR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265DC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265DC9">
              <w:rPr>
                <w:rFonts w:cs="B Zar" w:hint="cs"/>
                <w:rtl/>
                <w:lang w:bidi="fa-IR"/>
              </w:rPr>
              <w:t>مجتبی نجمی</w:t>
            </w:r>
            <w:r w:rsidR="00B55E20">
              <w:rPr>
                <w:rFonts w:cs="B Zar" w:hint="cs"/>
                <w:rtl/>
                <w:lang w:bidi="fa-IR"/>
              </w:rPr>
              <w:t>، مهدی برغانی فراهانی و جعفر مقدسی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Pr="00DC1DA9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 w:rsidRPr="00DC1DA9">
              <w:rPr>
                <w:rFonts w:cs="B Zar" w:hint="cs"/>
                <w:rtl/>
                <w:lang w:bidi="fa-IR"/>
              </w:rPr>
              <w:t>استان مرکزی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B4736" w:rsidRDefault="006B4736" w:rsidP="006B4736">
            <w:pPr>
              <w:tabs>
                <w:tab w:val="left" w:pos="2127"/>
                <w:tab w:val="left" w:pos="3119"/>
              </w:tabs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1393</w:t>
            </w:r>
          </w:p>
        </w:tc>
      </w:tr>
    </w:tbl>
    <w:p w:rsidR="006B4736" w:rsidRPr="006B4736" w:rsidRDefault="006B4736" w:rsidP="006B4736">
      <w:pPr>
        <w:rPr>
          <w:rtl/>
        </w:rPr>
      </w:pPr>
    </w:p>
    <w:p w:rsidR="0086768A" w:rsidRDefault="0086768A" w:rsidP="0086768A">
      <w:pPr>
        <w:jc w:val="center"/>
        <w:rPr>
          <w:rFonts w:ascii="Arial" w:hAnsi="Titr" w:cs="B Zar"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Default="00CD315D" w:rsidP="0086768A">
      <w:pPr>
        <w:rPr>
          <w:rFonts w:ascii="Arial" w:hAnsi="Titr" w:cs="B Zar"/>
          <w:b/>
          <w:bCs/>
          <w:sz w:val="28"/>
          <w:szCs w:val="28"/>
          <w:lang w:bidi="fa-IR"/>
        </w:rPr>
      </w:pPr>
    </w:p>
    <w:p w:rsidR="00CD315D" w:rsidRPr="0086768A" w:rsidRDefault="0086768A" w:rsidP="00B31B27">
      <w:pPr>
        <w:jc w:val="center"/>
        <w:rPr>
          <w:lang w:bidi="fa-IR"/>
        </w:rPr>
      </w:pPr>
      <w:r w:rsidRPr="00554A39">
        <w:rPr>
          <w:rFonts w:ascii="Arial" w:hAnsi="Titr" w:cs="B Zar" w:hint="cs"/>
          <w:sz w:val="28"/>
          <w:szCs w:val="28"/>
          <w:rtl/>
          <w:lang w:bidi="fa-IR"/>
        </w:rPr>
        <w:lastRenderedPageBreak/>
        <w:t xml:space="preserve">عناوین </w:t>
      </w:r>
      <w:r w:rsidRPr="00817ECE">
        <w:rPr>
          <w:rFonts w:ascii="Arial" w:hAnsi="Titr" w:cs="B Zar" w:hint="cs"/>
          <w:sz w:val="28"/>
          <w:szCs w:val="28"/>
          <w:rtl/>
          <w:lang w:bidi="fa-IR"/>
        </w:rPr>
        <w:t>مقالات منتشره و شرکت در همایش</w:t>
      </w:r>
      <w:r w:rsidRPr="00817ECE">
        <w:rPr>
          <w:rFonts w:ascii="Arial" w:hAnsi="Titr" w:cs="B Zar"/>
          <w:sz w:val="28"/>
          <w:szCs w:val="28"/>
          <w:rtl/>
          <w:lang w:bidi="fa-IR"/>
        </w:rPr>
        <w:softHyphen/>
      </w:r>
      <w:r w:rsidRPr="00817ECE">
        <w:rPr>
          <w:rFonts w:ascii="Arial" w:hAnsi="Titr" w:cs="B Zar" w:hint="cs"/>
          <w:sz w:val="28"/>
          <w:szCs w:val="28"/>
          <w:rtl/>
          <w:lang w:bidi="fa-IR"/>
        </w:rPr>
        <w:t>ها</w:t>
      </w:r>
      <w:r>
        <w:rPr>
          <w:rFonts w:ascii="Arial" w:hAnsi="Titr" w:cs="B Zar" w:hint="cs"/>
          <w:sz w:val="28"/>
          <w:szCs w:val="28"/>
          <w:rtl/>
          <w:lang w:bidi="fa-IR"/>
        </w:rPr>
        <w:t>ی بخش اقتصادی، اجتماعی و ترویجی تا 1393</w:t>
      </w:r>
    </w:p>
    <w:tbl>
      <w:tblPr>
        <w:tblpPr w:leftFromText="180" w:rightFromText="180" w:horzAnchor="margin" w:tblpXSpec="center" w:tblpY="570"/>
        <w:bidiVisual/>
        <w:tblW w:w="10875" w:type="dxa"/>
        <w:tblInd w:w="199" w:type="dxa"/>
        <w:tblLook w:val="04A0"/>
      </w:tblPr>
      <w:tblGrid>
        <w:gridCol w:w="687"/>
        <w:gridCol w:w="5671"/>
        <w:gridCol w:w="1145"/>
        <w:gridCol w:w="2716"/>
        <w:gridCol w:w="656"/>
      </w:tblGrid>
      <w:tr w:rsidR="00B31B27" w:rsidRPr="00CD315D" w:rsidTr="00B31B27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  <w:b/>
                <w:bCs/>
              </w:rPr>
            </w:pPr>
            <w:r w:rsidRPr="00CD315D">
              <w:rPr>
                <w:rFonts w:ascii="Calibri" w:hAnsi="Calibri" w:cs="B Zar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b/>
                <w:bCs/>
              </w:rPr>
            </w:pPr>
            <w:r w:rsidRPr="00CD315D">
              <w:rPr>
                <w:rFonts w:ascii="Elham" w:hAnsi="Elham" w:cs="B Zar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b/>
                <w:bCs/>
              </w:rPr>
            </w:pPr>
            <w:r w:rsidRPr="00CD315D">
              <w:rPr>
                <w:rFonts w:ascii="Elham" w:hAnsi="Elham" w:cs="B Zar"/>
                <w:b/>
                <w:bCs/>
                <w:sz w:val="22"/>
                <w:szCs w:val="22"/>
                <w:rtl/>
              </w:rPr>
              <w:t>ارائه</w:t>
            </w:r>
            <w:r w:rsidRPr="00CD315D">
              <w:rPr>
                <w:rFonts w:ascii="Elham" w:hAnsi="Elham" w:cs="B Zar" w:hint="cs"/>
                <w:b/>
                <w:bCs/>
                <w:sz w:val="22"/>
                <w:szCs w:val="22"/>
                <w:rtl/>
              </w:rPr>
              <w:softHyphen/>
            </w:r>
            <w:r w:rsidRPr="00CD315D">
              <w:rPr>
                <w:rFonts w:ascii="Elham" w:hAnsi="Elham" w:cs="B Zar"/>
                <w:b/>
                <w:bCs/>
                <w:sz w:val="22"/>
                <w:szCs w:val="22"/>
                <w:rtl/>
              </w:rPr>
              <w:t>دهنده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b/>
                <w:bCs/>
              </w:rPr>
            </w:pPr>
            <w:r w:rsidRPr="00CD315D">
              <w:rPr>
                <w:rFonts w:ascii="Elham" w:hAnsi="Elham" w:cs="B Zar"/>
                <w:b/>
                <w:bCs/>
                <w:sz w:val="22"/>
                <w:szCs w:val="22"/>
                <w:rtl/>
              </w:rPr>
              <w:t>محل چاپ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b/>
                <w:bCs/>
              </w:rPr>
            </w:pPr>
            <w:r w:rsidRPr="00CD315D">
              <w:rPr>
                <w:rFonts w:ascii="Elham" w:hAnsi="Elham" w:cs="B Zar"/>
                <w:b/>
                <w:bCs/>
                <w:sz w:val="22"/>
                <w:szCs w:val="22"/>
                <w:rtl/>
              </w:rPr>
              <w:t>سال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كاربرد روش تحليل مسير در بررسي عوامل موثر بر توليد محصولات كشاورزي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مجموعه مقالات دومين گردهمايي اقتصاد كشاورزي ايران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1377</w:t>
            </w:r>
          </w:p>
        </w:tc>
      </w:tr>
      <w:tr w:rsidR="00B31B27" w:rsidRPr="00CD315D" w:rsidTr="00B31B27">
        <w:trPr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بررسي اثر ريسك بر الگوي بهينه بهره برداران</w:t>
            </w: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 xml:space="preserve">، </w:t>
            </w:r>
            <w:r w:rsidRPr="00CD315D">
              <w:rPr>
                <w:rFonts w:ascii="Elham" w:hAnsi="Elham" w:cs="B Zar"/>
                <w:sz w:val="22"/>
                <w:szCs w:val="22"/>
                <w:rtl/>
              </w:rPr>
              <w:t xml:space="preserve">مقايسه روشهاي برنامه ريزي رياضي توام با ريسك </w:t>
            </w:r>
            <w:r w:rsidRPr="007E1B0E">
              <w:rPr>
                <w:rFonts w:asciiTheme="majorBidi" w:hAnsiTheme="majorBidi" w:cstheme="majorBidi"/>
                <w:sz w:val="20"/>
                <w:szCs w:val="20"/>
              </w:rPr>
              <w:t>MOTAD</w:t>
            </w:r>
            <w:r w:rsidRPr="007E1B0E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و </w:t>
            </w:r>
            <w:r w:rsidRPr="007E1B0E">
              <w:rPr>
                <w:rFonts w:asciiTheme="majorBidi" w:hAnsiTheme="majorBidi" w:cstheme="majorBidi"/>
                <w:sz w:val="20"/>
                <w:szCs w:val="20"/>
              </w:rPr>
              <w:t>TMOTAD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مجله اقتصاد كشاورزي و توسعه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1378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استفاده از تحليل تابعي توليد در بررسي اقتصادي نياز غذايي گندم نويد به ازت و فسفر در استان مركزي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مجله علوم خاك و آب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1378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استفاده از الگوي برنامه</w:t>
            </w: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softHyphen/>
            </w:r>
            <w:r w:rsidRPr="00CD315D">
              <w:rPr>
                <w:rFonts w:ascii="Elham" w:hAnsi="Elham" w:cs="B Zar"/>
                <w:sz w:val="22"/>
                <w:szCs w:val="22"/>
                <w:rtl/>
              </w:rPr>
              <w:t>ريزي چندهدفي توام با مخاطره براي بهبود كارايي اهداف و الگوهاي بهينه كشت بهره</w:t>
            </w: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 xml:space="preserve"> </w:t>
            </w:r>
            <w:r w:rsidRPr="00CD315D">
              <w:rPr>
                <w:rFonts w:ascii="Elham" w:hAnsi="Elham" w:cs="B Zar"/>
                <w:sz w:val="22"/>
                <w:szCs w:val="22"/>
                <w:rtl/>
              </w:rPr>
              <w:t>برداران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مجله اقتصاد كشاورزي و توسعه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1378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استفاده از تابع هزينه ترانس لوگ چند محصولي در بررسي عواملئ موثر بر تقاضاي نهاده ها و عرضه محصول گندم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مجله اقتصاد كشاورزي و توسعه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1378</w:t>
            </w:r>
          </w:p>
        </w:tc>
      </w:tr>
      <w:tr w:rsidR="00B31B27" w:rsidRPr="00CD315D" w:rsidTr="00B31B27">
        <w:trPr>
          <w:trHeight w:val="76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6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بهبود كارايي براورد پارامترهاي تابع توليد در شرايط تكنولوژي</w:t>
            </w: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softHyphen/>
            </w:r>
            <w:r w:rsidRPr="00CD315D">
              <w:rPr>
                <w:rFonts w:ascii="Elham" w:hAnsi="Elham" w:cs="B Zar"/>
                <w:sz w:val="22"/>
                <w:szCs w:val="22"/>
                <w:rtl/>
              </w:rPr>
              <w:t>هاي متفاوت : مطالعه موردي كشت گندم ديم دراستان فارس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مجله اقتصاد كشاورزي و توسعه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1379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7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بررسي تاثير علفهاي هرز بر صفات كمي لوبيا بوسيله تجزيه و تحليل روشهاي اماري چند متغيره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علی کلائی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چكيده مقالات ششمين كنگره زراعت و اصلاح نباتات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1379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8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تاثیر کاربرد تکنولوژی آموزشی بر یادگیری و در نتیجه کاهش اضطراب دانشجویان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مهدی برغانی فراهانی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cs="B Zar" w:hint="cs"/>
                <w:sz w:val="22"/>
                <w:szCs w:val="22"/>
                <w:rtl/>
              </w:rPr>
              <w:t xml:space="preserve">خلاصه مقالات </w:t>
            </w:r>
            <w:r w:rsidRPr="00CD315D">
              <w:rPr>
                <w:rFonts w:cs="B Zar"/>
                <w:sz w:val="22"/>
                <w:szCs w:val="22"/>
                <w:rtl/>
              </w:rPr>
              <w:t>همایش</w:t>
            </w:r>
            <w:r w:rsidRPr="00CD315D">
              <w:rPr>
                <w:rFonts w:cs="B Zar" w:hint="cs"/>
                <w:sz w:val="22"/>
                <w:szCs w:val="22"/>
                <w:rtl/>
              </w:rPr>
              <w:t xml:space="preserve"> کاربرد تکنولوژی آموزشی در آموزش عالی ایران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1380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9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نیازسنجی آموزشهای ضمن خدمت و بررسی مشکلات حاکم بر آن در وزارت جهاد کشاورزی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مهدی برغانی فراهانی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 xml:space="preserve">مجموعه مقالات </w:t>
            </w: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همایش ملی آموزش کشاورزی ایران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1385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  <w:rtl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10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 xml:space="preserve">بررسی هزینه های غیر خطی نسبت به زمان در سیستم </w:t>
            </w:r>
            <w:r w:rsidRPr="007E1B0E">
              <w:rPr>
                <w:rFonts w:asciiTheme="majorBidi" w:hAnsiTheme="majorBidi" w:cstheme="majorBidi"/>
                <w:sz w:val="20"/>
                <w:szCs w:val="20"/>
              </w:rPr>
              <w:t>PERT / Cost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مجتبی نجمی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مجموعه مقالات کنفرانس بین المللی مدیریت پروژه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1383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11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cs="B Zar" w:hint="cs"/>
                <w:sz w:val="22"/>
                <w:szCs w:val="22"/>
                <w:rtl/>
              </w:rPr>
              <w:t>بررسي در پذيرش سيستمهاي آبياري تحت فشار از سوي کشاورزان استان مرکزي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مجتبی نجمی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Tahoma" w:hAnsi="Tahoma" w:cs="B Zar" w:hint="cs"/>
                <w:sz w:val="22"/>
                <w:szCs w:val="22"/>
                <w:shd w:val="clear" w:color="auto" w:fill="FFFFFF"/>
                <w:rtl/>
              </w:rPr>
              <w:t>مجموعه  مقالات اولین همایش ملی مدیریت آب در مزرعه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1391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  <w:rtl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12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cs="B Zar"/>
                <w:rtl/>
              </w:rPr>
            </w:pPr>
            <w:r w:rsidRPr="00CD315D">
              <w:rPr>
                <w:rFonts w:cs="B Zar" w:hint="cs"/>
                <w:sz w:val="22"/>
                <w:szCs w:val="22"/>
                <w:rtl/>
              </w:rPr>
              <w:t>بررسی عوامل مؤثر و بازدارنده بر مشارکت بهره</w:t>
            </w:r>
            <w:r w:rsidRPr="00CD315D">
              <w:rPr>
                <w:rFonts w:cs="B Zar"/>
                <w:sz w:val="22"/>
                <w:szCs w:val="22"/>
                <w:rtl/>
              </w:rPr>
              <w:softHyphen/>
            </w:r>
            <w:r w:rsidRPr="00CD315D">
              <w:rPr>
                <w:rFonts w:cs="B Zar" w:hint="cs"/>
                <w:sz w:val="22"/>
                <w:szCs w:val="22"/>
                <w:rtl/>
              </w:rPr>
              <w:t>برداران در حفظ و احیای مراتع استان مرکزی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rtl/>
              </w:rPr>
            </w:pP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مجتبی نجمی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Tahoma" w:hAnsi="Tahoma" w:cs="B Zar"/>
                <w:shd w:val="clear" w:color="auto" w:fill="FFFFFF"/>
                <w:rtl/>
              </w:rPr>
            </w:pPr>
            <w:r w:rsidRPr="00CD315D">
              <w:rPr>
                <w:rFonts w:ascii="Tahoma" w:hAnsi="Tahoma" w:cs="B Zar" w:hint="cs"/>
                <w:sz w:val="22"/>
                <w:szCs w:val="22"/>
                <w:shd w:val="clear" w:color="auto" w:fill="FFFFFF"/>
                <w:rtl/>
              </w:rPr>
              <w:t>مجموعه</w:t>
            </w:r>
            <w:r w:rsidRPr="00CD315D">
              <w:rPr>
                <w:rFonts w:cs="B Zar" w:hint="cs"/>
                <w:sz w:val="22"/>
                <w:szCs w:val="22"/>
                <w:rtl/>
              </w:rPr>
              <w:t xml:space="preserve"> خلاصه مقالات </w:t>
            </w:r>
            <w:r w:rsidRPr="00CD315D">
              <w:rPr>
                <w:rFonts w:cs="B Zar"/>
                <w:sz w:val="22"/>
                <w:szCs w:val="22"/>
                <w:rtl/>
              </w:rPr>
              <w:t>پنجمین همایش ملی مرتع و مرتعداری ایران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rtl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1391</w:t>
            </w: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</w:rPr>
              <w:t>13</w:t>
            </w:r>
          </w:p>
        </w:tc>
        <w:tc>
          <w:tcPr>
            <w:tcW w:w="5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cs="B Zar" w:hint="cs"/>
                <w:sz w:val="22"/>
                <w:szCs w:val="22"/>
                <w:rtl/>
              </w:rPr>
              <w:t>بررسی اقتصادی تاثير مصرف نيتروژن و پتاسيم بر عملکرد کمی و کيفی گل داوودی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 xml:space="preserve">بنی جمالی و  </w:t>
            </w:r>
            <w:r w:rsidRPr="00CD315D">
              <w:rPr>
                <w:rFonts w:ascii="Elham" w:hAnsi="Elham" w:cs="B Zar"/>
                <w:sz w:val="22"/>
                <w:szCs w:val="22"/>
                <w:rtl/>
              </w:rPr>
              <w:t>مجتبی نجمی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cs="B Zar" w:hint="cs"/>
                <w:sz w:val="22"/>
                <w:szCs w:val="22"/>
                <w:rtl/>
              </w:rPr>
              <w:t>مجموعه مقالات دومین کنگره هیدروپونیک و تولید گلخانه ای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rtl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1391</w:t>
            </w:r>
          </w:p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</w:p>
        </w:tc>
      </w:tr>
      <w:tr w:rsidR="00B31B27" w:rsidRPr="00CD315D" w:rsidTr="00B31B27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Calibri" w:hAnsi="Calibri" w:cs="B Zar"/>
                <w:rtl/>
                <w:lang w:bidi="fa-IR"/>
              </w:rPr>
            </w:pPr>
            <w:r w:rsidRPr="00CD315D">
              <w:rPr>
                <w:rFonts w:ascii="Calibri" w:hAnsi="Calibri" w:cs="B Zar" w:hint="cs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cs="B Zar"/>
                <w:rtl/>
                <w:lang w:bidi="fa-IR"/>
              </w:rPr>
            </w:pPr>
            <w:r w:rsidRPr="00CD315D">
              <w:rPr>
                <w:rFonts w:cs="B Zar" w:hint="cs"/>
                <w:sz w:val="22"/>
                <w:szCs w:val="22"/>
                <w:rtl/>
                <w:lang w:bidi="fa-IR"/>
              </w:rPr>
              <w:t>تعالی سازمانی برای آسیب شناسی یک مرکز پژوهشی</w:t>
            </w:r>
          </w:p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cs="B Zar" w:hint="cs"/>
                <w:sz w:val="22"/>
                <w:szCs w:val="22"/>
                <w:rtl/>
                <w:lang w:bidi="fa-IR"/>
              </w:rPr>
              <w:t>با استفاده از روش</w:t>
            </w:r>
            <w:r w:rsidRPr="007E1B0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7E1B0E"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 w:rsidRPr="007E1B0E">
              <w:rPr>
                <w:rFonts w:asciiTheme="majorBidi" w:hAnsiTheme="majorBidi" w:cs="B Zar"/>
                <w:sz w:val="20"/>
                <w:szCs w:val="20"/>
                <w:lang w:bidi="fa-IR"/>
              </w:rPr>
              <w:t>EFQM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مجتبی نجمی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cs="B Zar"/>
                <w:rtl/>
              </w:rPr>
            </w:pPr>
            <w:r w:rsidRPr="00CD315D">
              <w:rPr>
                <w:rFonts w:cs="B Zar" w:hint="cs"/>
                <w:sz w:val="22"/>
                <w:szCs w:val="22"/>
                <w:rtl/>
              </w:rPr>
              <w:t>مجموعه مقالات  کنفرانس بین</w:t>
            </w:r>
            <w:r w:rsidRPr="00CD315D">
              <w:rPr>
                <w:rFonts w:cs="B Zar"/>
                <w:sz w:val="22"/>
                <w:szCs w:val="22"/>
                <w:rtl/>
              </w:rPr>
              <w:softHyphen/>
            </w:r>
            <w:r w:rsidRPr="00CD315D">
              <w:rPr>
                <w:rFonts w:cs="B Zar" w:hint="cs"/>
                <w:sz w:val="22"/>
                <w:szCs w:val="22"/>
                <w:rtl/>
              </w:rPr>
              <w:t>المللی مدیریت و مهندسی صنایع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15D" w:rsidRPr="00CD315D" w:rsidRDefault="00CD315D" w:rsidP="00CD315D">
            <w:pPr>
              <w:jc w:val="center"/>
              <w:rPr>
                <w:rFonts w:ascii="Elham" w:hAnsi="Elham" w:cs="B Zar"/>
                <w:rtl/>
              </w:rPr>
            </w:pPr>
            <w:r w:rsidRPr="00CD315D">
              <w:rPr>
                <w:rFonts w:ascii="Elham" w:hAnsi="Elham" w:cs="B Zar" w:hint="cs"/>
                <w:sz w:val="22"/>
                <w:szCs w:val="22"/>
                <w:rtl/>
              </w:rPr>
              <w:t>1393</w:t>
            </w:r>
          </w:p>
        </w:tc>
      </w:tr>
    </w:tbl>
    <w:p w:rsidR="0096521B" w:rsidRPr="0071537D" w:rsidRDefault="0096521B" w:rsidP="0086768A">
      <w:pPr>
        <w:pStyle w:val="Heading2"/>
        <w:bidi/>
        <w:ind w:left="270" w:right="0"/>
        <w:jc w:val="center"/>
        <w:rPr>
          <w:rFonts w:cs="B Zar"/>
          <w:sz w:val="28"/>
          <w:szCs w:val="28"/>
          <w:rtl/>
        </w:rPr>
      </w:pPr>
      <w:r w:rsidRPr="0071537D">
        <w:rPr>
          <w:rFonts w:cs="B Zar"/>
          <w:sz w:val="28"/>
          <w:szCs w:val="28"/>
          <w:rtl/>
          <w:lang w:bidi="fa-IR"/>
        </w:rPr>
        <w:tab/>
      </w:r>
      <w:r w:rsidRPr="0071537D">
        <w:rPr>
          <w:rFonts w:cs="B Zar"/>
          <w:sz w:val="28"/>
          <w:szCs w:val="28"/>
          <w:rtl/>
          <w:lang w:bidi="fa-IR"/>
        </w:rPr>
        <w:tab/>
      </w:r>
      <w:r w:rsidRPr="0071537D">
        <w:rPr>
          <w:rFonts w:cs="B Zar"/>
          <w:sz w:val="28"/>
          <w:szCs w:val="28"/>
          <w:rtl/>
          <w:lang w:bidi="fa-IR"/>
        </w:rPr>
        <w:tab/>
      </w:r>
      <w:r w:rsidRPr="0071537D">
        <w:rPr>
          <w:rFonts w:cs="B Zar"/>
          <w:sz w:val="28"/>
          <w:szCs w:val="28"/>
          <w:rtl/>
          <w:lang w:bidi="fa-IR"/>
        </w:rPr>
        <w:tab/>
      </w:r>
      <w:r w:rsidRPr="0071537D">
        <w:rPr>
          <w:rFonts w:cs="B Zar"/>
          <w:sz w:val="28"/>
          <w:szCs w:val="28"/>
          <w:rtl/>
          <w:lang w:bidi="fa-IR"/>
        </w:rPr>
        <w:tab/>
      </w:r>
    </w:p>
    <w:p w:rsidR="00CD315D" w:rsidRDefault="00CD315D" w:rsidP="00B55E20">
      <w:pPr>
        <w:pStyle w:val="Heading1"/>
        <w:bidi/>
        <w:jc w:val="left"/>
        <w:rPr>
          <w:rFonts w:cs="B Zar"/>
          <w:b/>
          <w:bCs/>
          <w:color w:val="FF0000"/>
          <w:sz w:val="28"/>
          <w:szCs w:val="28"/>
          <w:lang w:bidi="fa-IR"/>
        </w:rPr>
      </w:pPr>
    </w:p>
    <w:p w:rsidR="0096521B" w:rsidRPr="00B31B27" w:rsidRDefault="00B31B27" w:rsidP="00CD315D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lang w:bidi="fa-IR"/>
        </w:rPr>
      </w:pPr>
      <w:r w:rsidRPr="00B31B27">
        <w:rPr>
          <w:rFonts w:cs="B Zar" w:hint="cs"/>
          <w:b/>
          <w:bCs/>
          <w:shadow w:val="0"/>
          <w:sz w:val="28"/>
          <w:szCs w:val="28"/>
          <w:rtl/>
          <w:lang w:bidi="fa-IR"/>
        </w:rPr>
        <w:lastRenderedPageBreak/>
        <w:t>پروژه</w:t>
      </w:r>
      <w:r w:rsidRPr="00B31B27">
        <w:rPr>
          <w:rFonts w:cs="B Zar"/>
          <w:b/>
          <w:bCs/>
          <w:shadow w:val="0"/>
          <w:sz w:val="28"/>
          <w:szCs w:val="28"/>
          <w:rtl/>
          <w:lang w:bidi="fa-IR"/>
        </w:rPr>
        <w:softHyphen/>
      </w:r>
      <w:r w:rsidRPr="00B31B27">
        <w:rPr>
          <w:rFonts w:cs="B Zar" w:hint="cs"/>
          <w:b/>
          <w:bCs/>
          <w:shadow w:val="0"/>
          <w:sz w:val="28"/>
          <w:szCs w:val="28"/>
          <w:rtl/>
          <w:lang w:bidi="fa-IR"/>
        </w:rPr>
        <w:t>ه</w:t>
      </w:r>
      <w:r w:rsidR="0096521B" w:rsidRPr="00B31B27">
        <w:rPr>
          <w:rFonts w:cs="B Zar"/>
          <w:b/>
          <w:bCs/>
          <w:shadow w:val="0"/>
          <w:sz w:val="28"/>
          <w:szCs w:val="28"/>
          <w:rtl/>
          <w:lang w:bidi="fa-IR"/>
        </w:rPr>
        <w:t>ای در دست اجرا</w:t>
      </w:r>
    </w:p>
    <w:p w:rsidR="00B31B27" w:rsidRDefault="00B31B27" w:rsidP="00B31B27">
      <w:pPr>
        <w:rPr>
          <w:lang w:bidi="fa-IR"/>
        </w:rPr>
      </w:pPr>
    </w:p>
    <w:p w:rsidR="00B31B27" w:rsidRPr="00B31B27" w:rsidRDefault="00B31B27" w:rsidP="004C505B">
      <w:pPr>
        <w:pStyle w:val="ListParagraph"/>
        <w:numPr>
          <w:ilvl w:val="0"/>
          <w:numId w:val="118"/>
        </w:numPr>
        <w:tabs>
          <w:tab w:val="right" w:pos="176"/>
        </w:tabs>
        <w:ind w:left="540"/>
        <w:jc w:val="lowKashida"/>
        <w:rPr>
          <w:rFonts w:cs="B Zar"/>
          <w:sz w:val="28"/>
          <w:szCs w:val="28"/>
        </w:rPr>
      </w:pPr>
      <w:r w:rsidRPr="00B31B27">
        <w:rPr>
          <w:rFonts w:cs="B Zar" w:hint="cs"/>
          <w:sz w:val="28"/>
          <w:szCs w:val="28"/>
          <w:rtl/>
        </w:rPr>
        <w:t>ظرفيت سنجي، اولويت بندی و مكانيابي صنايع كشاورزي استان مرکزی(پروژه خاص)، مجتبی نجمی.</w:t>
      </w:r>
    </w:p>
    <w:p w:rsidR="00B31B27" w:rsidRPr="00B31B27" w:rsidRDefault="00B31B27" w:rsidP="009E56EB">
      <w:pPr>
        <w:pStyle w:val="ListParagraph"/>
        <w:numPr>
          <w:ilvl w:val="0"/>
          <w:numId w:val="118"/>
        </w:numPr>
        <w:tabs>
          <w:tab w:val="right" w:pos="176"/>
        </w:tabs>
        <w:ind w:left="540"/>
        <w:jc w:val="lowKashida"/>
        <w:rPr>
          <w:rFonts w:cs="B Zar"/>
          <w:sz w:val="28"/>
          <w:szCs w:val="28"/>
          <w:rtl/>
        </w:rPr>
      </w:pPr>
      <w:r w:rsidRPr="00B31B27">
        <w:rPr>
          <w:rFonts w:cs="B Zar" w:hint="cs"/>
          <w:sz w:val="28"/>
          <w:szCs w:val="28"/>
          <w:rtl/>
        </w:rPr>
        <w:t>بررسی اثربخشي آموزشهاي كوتاه مدت تخصصي ضمن</w:t>
      </w:r>
      <w:r w:rsidR="009E56EB">
        <w:rPr>
          <w:rFonts w:cs="B Zar"/>
          <w:sz w:val="28"/>
          <w:szCs w:val="28"/>
          <w:rtl/>
        </w:rPr>
        <w:softHyphen/>
      </w:r>
      <w:r w:rsidRPr="00B31B27">
        <w:rPr>
          <w:rFonts w:cs="B Zar" w:hint="cs"/>
          <w:sz w:val="28"/>
          <w:szCs w:val="28"/>
          <w:rtl/>
        </w:rPr>
        <w:t>خدمت حوزه توليدات گياهي سازمان جهاد كشاورزي استان مركزي ازدیدگاه</w:t>
      </w:r>
      <w:r w:rsidRPr="00B31B27">
        <w:rPr>
          <w:rFonts w:cs="B Zar"/>
          <w:sz w:val="28"/>
          <w:szCs w:val="28"/>
          <w:rtl/>
        </w:rPr>
        <w:t xml:space="preserve"> </w:t>
      </w:r>
      <w:r w:rsidRPr="00B31B27">
        <w:rPr>
          <w:rFonts w:cs="B Zar" w:hint="cs"/>
          <w:sz w:val="28"/>
          <w:szCs w:val="28"/>
          <w:rtl/>
        </w:rPr>
        <w:t>کارکنان</w:t>
      </w:r>
      <w:r w:rsidRPr="00B31B27">
        <w:rPr>
          <w:rFonts w:cs="B Zar"/>
          <w:sz w:val="28"/>
          <w:szCs w:val="28"/>
          <w:rtl/>
        </w:rPr>
        <w:t xml:space="preserve"> </w:t>
      </w:r>
      <w:r w:rsidRPr="00B31B27">
        <w:rPr>
          <w:rFonts w:cs="B Zar" w:hint="cs"/>
          <w:sz w:val="28"/>
          <w:szCs w:val="28"/>
          <w:rtl/>
        </w:rPr>
        <w:t>شرکت</w:t>
      </w:r>
      <w:r w:rsidR="009E56EB">
        <w:rPr>
          <w:rFonts w:cs="B Zar"/>
          <w:sz w:val="28"/>
          <w:szCs w:val="28"/>
          <w:rtl/>
        </w:rPr>
        <w:softHyphen/>
      </w:r>
      <w:r w:rsidRPr="00B31B27">
        <w:rPr>
          <w:rFonts w:cs="B Zar" w:hint="cs"/>
          <w:sz w:val="28"/>
          <w:szCs w:val="28"/>
          <w:rtl/>
        </w:rPr>
        <w:t>کننده</w:t>
      </w:r>
      <w:r w:rsidRPr="00B31B27">
        <w:rPr>
          <w:rFonts w:cs="B Zar"/>
          <w:sz w:val="28"/>
          <w:szCs w:val="28"/>
          <w:rtl/>
        </w:rPr>
        <w:t xml:space="preserve"> </w:t>
      </w:r>
      <w:r w:rsidRPr="00B31B27">
        <w:rPr>
          <w:rFonts w:cs="B Zar" w:hint="cs"/>
          <w:sz w:val="28"/>
          <w:szCs w:val="28"/>
          <w:rtl/>
        </w:rPr>
        <w:t>در</w:t>
      </w:r>
      <w:r w:rsidRPr="00B31B27">
        <w:rPr>
          <w:rFonts w:cs="B Zar"/>
          <w:sz w:val="28"/>
          <w:szCs w:val="28"/>
          <w:rtl/>
        </w:rPr>
        <w:t xml:space="preserve"> </w:t>
      </w:r>
      <w:r w:rsidRPr="00B31B27">
        <w:rPr>
          <w:rFonts w:cs="B Zar" w:hint="cs"/>
          <w:sz w:val="28"/>
          <w:szCs w:val="28"/>
          <w:rtl/>
        </w:rPr>
        <w:t>دوره</w:t>
      </w:r>
      <w:r w:rsidRPr="00B31B27">
        <w:rPr>
          <w:rFonts w:cs="B Zar"/>
          <w:sz w:val="28"/>
          <w:szCs w:val="28"/>
          <w:rtl/>
        </w:rPr>
        <w:softHyphen/>
      </w:r>
      <w:r w:rsidRPr="00B31B27">
        <w:rPr>
          <w:rFonts w:cs="B Zar" w:hint="cs"/>
          <w:sz w:val="28"/>
          <w:szCs w:val="28"/>
          <w:rtl/>
        </w:rPr>
        <w:t>ها</w:t>
      </w:r>
      <w:r w:rsidRPr="00B31B27">
        <w:rPr>
          <w:rFonts w:cs="B Zar"/>
          <w:sz w:val="28"/>
          <w:szCs w:val="28"/>
          <w:rtl/>
        </w:rPr>
        <w:t xml:space="preserve"> </w:t>
      </w:r>
      <w:r w:rsidRPr="00B31B27">
        <w:rPr>
          <w:rFonts w:cs="B Zar" w:hint="cs"/>
          <w:sz w:val="28"/>
          <w:szCs w:val="28"/>
          <w:rtl/>
        </w:rPr>
        <w:t>بین</w:t>
      </w:r>
      <w:r w:rsidRPr="00B31B27">
        <w:rPr>
          <w:rFonts w:cs="B Zar"/>
          <w:sz w:val="28"/>
          <w:szCs w:val="28"/>
          <w:rtl/>
        </w:rPr>
        <w:t xml:space="preserve"> </w:t>
      </w:r>
      <w:r w:rsidRPr="00B31B27">
        <w:rPr>
          <w:rFonts w:cs="B Zar" w:hint="cs"/>
          <w:sz w:val="28"/>
          <w:szCs w:val="28"/>
          <w:rtl/>
        </w:rPr>
        <w:t>سالهای</w:t>
      </w:r>
      <w:r w:rsidRPr="00B31B27">
        <w:rPr>
          <w:rFonts w:cs="B Zar"/>
          <w:sz w:val="28"/>
          <w:szCs w:val="28"/>
          <w:rtl/>
        </w:rPr>
        <w:t>87-90</w:t>
      </w:r>
      <w:r w:rsidRPr="00B31B27">
        <w:rPr>
          <w:rFonts w:cs="B Zar" w:hint="cs"/>
          <w:sz w:val="28"/>
          <w:szCs w:val="28"/>
          <w:rtl/>
        </w:rPr>
        <w:t>، مهدی برغانی فراهانی.</w:t>
      </w:r>
    </w:p>
    <w:p w:rsidR="00B31B27" w:rsidRPr="00B31B27" w:rsidRDefault="00B31B27" w:rsidP="004C505B">
      <w:pPr>
        <w:pStyle w:val="ListParagraph"/>
        <w:numPr>
          <w:ilvl w:val="0"/>
          <w:numId w:val="118"/>
        </w:numPr>
        <w:ind w:left="540"/>
        <w:jc w:val="lowKashida"/>
        <w:rPr>
          <w:sz w:val="28"/>
          <w:szCs w:val="28"/>
        </w:rPr>
      </w:pPr>
      <w:r w:rsidRPr="00B31B27">
        <w:rPr>
          <w:rFonts w:cs="B Zar" w:hint="cs"/>
          <w:sz w:val="28"/>
          <w:szCs w:val="28"/>
          <w:rtl/>
        </w:rPr>
        <w:t>بررسی رفتار ارتباطی کشاورزان به منظور تعیین مناسب‌ترین روش‌های ترویجی در استان مرکزی، جعفر مقدسی.</w:t>
      </w:r>
    </w:p>
    <w:p w:rsidR="00B31B27" w:rsidRPr="00B31B27" w:rsidRDefault="00B31B27" w:rsidP="00B31B27">
      <w:pPr>
        <w:pStyle w:val="ListParagraph"/>
        <w:ind w:left="540"/>
        <w:jc w:val="lowKashida"/>
        <w:rPr>
          <w:sz w:val="28"/>
          <w:szCs w:val="28"/>
          <w:rtl/>
        </w:rPr>
      </w:pPr>
    </w:p>
    <w:p w:rsidR="00C0750A" w:rsidRPr="00C0750A" w:rsidRDefault="00C0750A" w:rsidP="00C0750A">
      <w:pPr>
        <w:pStyle w:val="Heading1"/>
        <w:bidi/>
        <w:rPr>
          <w:rFonts w:cs="B Zar"/>
          <w:b/>
          <w:bCs/>
          <w:shadow w:val="0"/>
          <w:sz w:val="32"/>
          <w:szCs w:val="32"/>
          <w:rtl/>
          <w:lang w:bidi="fa-IR"/>
        </w:rPr>
      </w:pP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t xml:space="preserve">فصل </w:t>
      </w:r>
      <w:r w:rsidRPr="00C0750A">
        <w:rPr>
          <w:rFonts w:cs="B Zar" w:hint="cs"/>
          <w:b/>
          <w:bCs/>
          <w:shadow w:val="0"/>
          <w:sz w:val="32"/>
          <w:szCs w:val="32"/>
          <w:rtl/>
          <w:lang w:bidi="fa-IR"/>
        </w:rPr>
        <w:t>دوم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t xml:space="preserve"> 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br/>
        <w:t>(</w:t>
      </w:r>
      <w:r w:rsidRPr="00C0750A">
        <w:rPr>
          <w:rFonts w:cs="B Zar" w:hint="cs"/>
          <w:b/>
          <w:bCs/>
          <w:shadow w:val="0"/>
          <w:sz w:val="32"/>
          <w:szCs w:val="32"/>
          <w:rtl/>
          <w:lang w:bidi="fa-IR"/>
        </w:rPr>
        <w:t>پيش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softHyphen/>
      </w:r>
      <w:r w:rsidRPr="00C0750A">
        <w:rPr>
          <w:rFonts w:cs="B Zar" w:hint="cs"/>
          <w:b/>
          <w:bCs/>
          <w:shadow w:val="0"/>
          <w:sz w:val="32"/>
          <w:szCs w:val="32"/>
          <w:rtl/>
          <w:lang w:bidi="fa-IR"/>
        </w:rPr>
        <w:t>بيني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t xml:space="preserve"> وضعيت </w:t>
      </w:r>
      <w:r w:rsidRPr="00C0750A">
        <w:rPr>
          <w:rFonts w:cs="B Zar" w:hint="cs"/>
          <w:b/>
          <w:bCs/>
          <w:shadow w:val="0"/>
          <w:sz w:val="32"/>
          <w:szCs w:val="32"/>
          <w:rtl/>
          <w:lang w:bidi="fa-IR"/>
        </w:rPr>
        <w:t>آينده</w:t>
      </w:r>
      <w:r w:rsidRPr="00C0750A">
        <w:rPr>
          <w:rFonts w:cs="B Zar"/>
          <w:b/>
          <w:bCs/>
          <w:shadow w:val="0"/>
          <w:sz w:val="32"/>
          <w:szCs w:val="32"/>
          <w:rtl/>
          <w:lang w:bidi="fa-IR"/>
        </w:rPr>
        <w:t>)</w:t>
      </w:r>
    </w:p>
    <w:p w:rsidR="00B31B27" w:rsidRDefault="00B31B27" w:rsidP="00B31B27">
      <w:pPr>
        <w:pStyle w:val="Heading1"/>
        <w:bidi/>
        <w:rPr>
          <w:rFonts w:cs="B Zar"/>
          <w:sz w:val="28"/>
          <w:szCs w:val="28"/>
          <w:rtl/>
          <w:lang w:bidi="fa-IR"/>
        </w:rPr>
      </w:pPr>
    </w:p>
    <w:p w:rsidR="0096521B" w:rsidRDefault="0096521B" w:rsidP="00C0750A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C0750A">
        <w:rPr>
          <w:rFonts w:cs="B Zar"/>
          <w:b/>
          <w:bCs/>
          <w:shadow w:val="0"/>
          <w:sz w:val="28"/>
          <w:szCs w:val="28"/>
          <w:rtl/>
          <w:lang w:bidi="fa-IR"/>
        </w:rPr>
        <w:t>بررسی نقاط قوت، ضعف ، فرصت و تهديدهای بخش</w:t>
      </w:r>
    </w:p>
    <w:p w:rsidR="00C0750A" w:rsidRPr="00C0750A" w:rsidRDefault="00C0750A" w:rsidP="00C0750A">
      <w:pPr>
        <w:rPr>
          <w:rtl/>
          <w:lang w:bidi="fa-IR"/>
        </w:rPr>
      </w:pPr>
    </w:p>
    <w:p w:rsidR="0096521B" w:rsidRPr="00C0750A" w:rsidRDefault="0096521B" w:rsidP="00C0750A">
      <w:pPr>
        <w:pStyle w:val="Heading2"/>
        <w:bidi/>
        <w:ind w:left="480" w:right="0" w:hanging="480"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C0750A">
        <w:rPr>
          <w:rFonts w:cs="B Zar"/>
          <w:b/>
          <w:bCs/>
          <w:shadow w:val="0"/>
          <w:sz w:val="28"/>
          <w:szCs w:val="28"/>
          <w:rtl/>
          <w:lang w:bidi="fa-IR"/>
        </w:rPr>
        <w:t>الف) نقاط قوت :</w:t>
      </w:r>
    </w:p>
    <w:p w:rsidR="0096521B" w:rsidRPr="00C0750A" w:rsidRDefault="0096521B" w:rsidP="004C505B">
      <w:pPr>
        <w:pStyle w:val="Heading2"/>
        <w:numPr>
          <w:ilvl w:val="0"/>
          <w:numId w:val="94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ماهيت فرابخشی و پوششی ب</w:t>
      </w:r>
      <w:r w:rsidR="003A461C">
        <w:rPr>
          <w:rFonts w:cs="B Zar"/>
          <w:shadow w:val="0"/>
          <w:sz w:val="28"/>
          <w:szCs w:val="28"/>
          <w:rtl/>
          <w:lang w:bidi="fa-IR"/>
        </w:rPr>
        <w:t xml:space="preserve">خش با توجه به تجربيات و 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t>گرايش</w:t>
      </w:r>
      <w:r w:rsidR="003A461C">
        <w:rPr>
          <w:rFonts w:cs="B Zar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موجود در بخش.</w:t>
      </w:r>
    </w:p>
    <w:p w:rsidR="0096521B" w:rsidRPr="00C0750A" w:rsidRDefault="0096521B" w:rsidP="004C505B">
      <w:pPr>
        <w:pStyle w:val="Heading2"/>
        <w:numPr>
          <w:ilvl w:val="0"/>
          <w:numId w:val="95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پتانسيل توجيه اقتصادی </w:t>
      </w:r>
      <w:r w:rsidR="00C0750A">
        <w:rPr>
          <w:rFonts w:cs="Zar" w:hint="cs"/>
          <w:shadow w:val="0"/>
          <w:sz w:val="28"/>
          <w:szCs w:val="28"/>
          <w:rtl/>
          <w:lang w:bidi="fa-IR"/>
        </w:rPr>
        <w:t>-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 اجتماعی طرحهای تحقيقاتی.</w:t>
      </w:r>
    </w:p>
    <w:p w:rsidR="0096521B" w:rsidRPr="00C0750A" w:rsidRDefault="0096521B" w:rsidP="004C505B">
      <w:pPr>
        <w:pStyle w:val="Heading2"/>
        <w:numPr>
          <w:ilvl w:val="0"/>
          <w:numId w:val="96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پتانسيل توجيه اقتصادی </w:t>
      </w:r>
      <w:r w:rsidR="00C0750A">
        <w:rPr>
          <w:rFonts w:cs="Zar" w:hint="cs"/>
          <w:shadow w:val="0"/>
          <w:sz w:val="28"/>
          <w:szCs w:val="28"/>
          <w:rtl/>
          <w:lang w:bidi="fa-IR"/>
        </w:rPr>
        <w:t>-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 اجتماعی پروژه های اجرايی بخش کشاورزی.</w:t>
      </w:r>
    </w:p>
    <w:p w:rsidR="0096521B" w:rsidRPr="00C0750A" w:rsidRDefault="0096521B" w:rsidP="004C505B">
      <w:pPr>
        <w:pStyle w:val="Heading2"/>
        <w:numPr>
          <w:ilvl w:val="0"/>
          <w:numId w:val="97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پتانسيل برنامه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ريزی و بررسی اثربخشی برنامه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آموزشی و ترويجی.</w:t>
      </w:r>
    </w:p>
    <w:p w:rsidR="0096521B" w:rsidRPr="00C0750A" w:rsidRDefault="0096521B" w:rsidP="004C505B">
      <w:pPr>
        <w:pStyle w:val="Heading2"/>
        <w:numPr>
          <w:ilvl w:val="0"/>
          <w:numId w:val="98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توانايی تدوين برنامه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راهبردی و استراتژيک موضوعی، محصولی، آموزشی و ترويجی.</w:t>
      </w:r>
    </w:p>
    <w:p w:rsidR="0096521B" w:rsidRPr="00C0750A" w:rsidRDefault="0096521B" w:rsidP="004C505B">
      <w:pPr>
        <w:pStyle w:val="Heading2"/>
        <w:numPr>
          <w:ilvl w:val="0"/>
          <w:numId w:val="99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پتانسيل پاسخگويی به نيازهای مديريتی و برنامه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ريزی مرکزتحقيقات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t>و آموزش</w:t>
      </w:r>
      <w:r w:rsidRPr="00C0750A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96521B" w:rsidRDefault="0096521B" w:rsidP="004C505B">
      <w:pPr>
        <w:pStyle w:val="Heading2"/>
        <w:numPr>
          <w:ilvl w:val="0"/>
          <w:numId w:val="100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بهره گيری از تفکر مديريت مشارکتی در انجام وظايف و فعاليتهای بخش.</w:t>
      </w:r>
    </w:p>
    <w:p w:rsidR="003A461C" w:rsidRPr="003A461C" w:rsidRDefault="003A461C" w:rsidP="003A461C">
      <w:pPr>
        <w:rPr>
          <w:rtl/>
          <w:lang w:bidi="fa-IR"/>
        </w:rPr>
      </w:pPr>
    </w:p>
    <w:p w:rsidR="0096521B" w:rsidRPr="003A461C" w:rsidRDefault="0096521B" w:rsidP="003A461C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</w:rPr>
      </w:pPr>
      <w:r w:rsidRPr="003A461C">
        <w:rPr>
          <w:rFonts w:cs="B Zar"/>
          <w:b/>
          <w:bCs/>
          <w:shadow w:val="0"/>
          <w:sz w:val="28"/>
          <w:szCs w:val="28"/>
          <w:rtl/>
          <w:lang w:bidi="fa-IR"/>
        </w:rPr>
        <w:t>ب ) نقاط ضعف :</w:t>
      </w:r>
    </w:p>
    <w:p w:rsidR="0096521B" w:rsidRPr="00C0750A" w:rsidRDefault="0096521B" w:rsidP="004C505B">
      <w:pPr>
        <w:pStyle w:val="Heading2"/>
        <w:numPr>
          <w:ilvl w:val="0"/>
          <w:numId w:val="101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کمبود نيروی انسانی بخش با توجه به حجم فعاليت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قابل واگذاری.</w:t>
      </w:r>
    </w:p>
    <w:p w:rsidR="0096521B" w:rsidRPr="00C0750A" w:rsidRDefault="0096521B" w:rsidP="004C505B">
      <w:pPr>
        <w:pStyle w:val="Heading2"/>
        <w:numPr>
          <w:ilvl w:val="0"/>
          <w:numId w:val="102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فقدان آموزشهای تخصصی ضمن خدمت برای اعضاء بخش.</w:t>
      </w:r>
    </w:p>
    <w:p w:rsidR="0096521B" w:rsidRDefault="0096521B" w:rsidP="004C505B">
      <w:pPr>
        <w:pStyle w:val="Heading2"/>
        <w:numPr>
          <w:ilvl w:val="0"/>
          <w:numId w:val="103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فقدان متخصص صرف اقتصاد کشاورزی.</w:t>
      </w:r>
    </w:p>
    <w:p w:rsidR="003A461C" w:rsidRPr="003A461C" w:rsidRDefault="003A461C" w:rsidP="003A461C">
      <w:pPr>
        <w:rPr>
          <w:rtl/>
          <w:lang w:bidi="fa-IR"/>
        </w:rPr>
      </w:pPr>
    </w:p>
    <w:p w:rsidR="0096521B" w:rsidRPr="003A461C" w:rsidRDefault="0096521B" w:rsidP="003A461C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</w:rPr>
      </w:pPr>
      <w:r w:rsidRPr="003A461C">
        <w:rPr>
          <w:rFonts w:cs="B Zar"/>
          <w:b/>
          <w:bCs/>
          <w:shadow w:val="0"/>
          <w:sz w:val="28"/>
          <w:szCs w:val="28"/>
          <w:rtl/>
          <w:lang w:bidi="fa-IR"/>
        </w:rPr>
        <w:lastRenderedPageBreak/>
        <w:t>ج) فرصت</w:t>
      </w:r>
      <w:r w:rsidR="003A461C" w:rsidRPr="003A461C">
        <w:rPr>
          <w:rFonts w:cs="B Zar" w:hint="cs"/>
          <w:b/>
          <w:bCs/>
          <w:shadow w:val="0"/>
          <w:sz w:val="28"/>
          <w:szCs w:val="28"/>
          <w:rtl/>
          <w:lang w:bidi="fa-IR"/>
        </w:rPr>
        <w:softHyphen/>
      </w:r>
      <w:r w:rsidRPr="003A461C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ها </w:t>
      </w:r>
    </w:p>
    <w:p w:rsidR="0096521B" w:rsidRPr="00C0750A" w:rsidRDefault="0096521B" w:rsidP="004C505B">
      <w:pPr>
        <w:pStyle w:val="Heading2"/>
        <w:numPr>
          <w:ilvl w:val="0"/>
          <w:numId w:val="104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وجود زمينه های مناسب، فراوان، بکر و درعين حال پراهميت و زيرب</w:t>
      </w:r>
      <w:r w:rsidR="003A461C">
        <w:rPr>
          <w:rFonts w:cs="B Zar"/>
          <w:shadow w:val="0"/>
          <w:sz w:val="28"/>
          <w:szCs w:val="28"/>
          <w:rtl/>
          <w:lang w:bidi="fa-IR"/>
        </w:rPr>
        <w:t>نايی برای انجام تحقيقات اقتصادی</w:t>
      </w:r>
      <w:r w:rsidR="003A461C" w:rsidRPr="00C0750A">
        <w:rPr>
          <w:rFonts w:cs="B Zar"/>
          <w:shadow w:val="0"/>
          <w:sz w:val="28"/>
          <w:szCs w:val="28"/>
          <w:rtl/>
          <w:lang w:bidi="fa-IR"/>
        </w:rPr>
        <w:t>،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 اجتماعی و ت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t>رويجي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 در زمينه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مختلف کشاورزی، منابع طبيعی و توسعه روستايی.</w:t>
      </w:r>
    </w:p>
    <w:p w:rsidR="0096521B" w:rsidRPr="00C0750A" w:rsidRDefault="0096521B" w:rsidP="004C505B">
      <w:pPr>
        <w:pStyle w:val="Heading2"/>
        <w:numPr>
          <w:ilvl w:val="0"/>
          <w:numId w:val="105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نيازهای روزمره و متنوع مديريتی، برنامه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ريزی و فرابخشی و ستادی و توسعه منابع انسانی.</w:t>
      </w:r>
    </w:p>
    <w:p w:rsidR="0096521B" w:rsidRPr="00C0750A" w:rsidRDefault="0096521B" w:rsidP="004C505B">
      <w:pPr>
        <w:pStyle w:val="Heading2"/>
        <w:numPr>
          <w:ilvl w:val="0"/>
          <w:numId w:val="106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مشتری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مداری در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t xml:space="preserve"> 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راستای درآمدزايی تحقيقات بخش با توجه به نياز تمامی واحدهای اجرايی به مباحث اقتصادی 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t>-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 اجتماعی در فعاليت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خود.</w:t>
      </w:r>
    </w:p>
    <w:p w:rsidR="0096521B" w:rsidRPr="00C0750A" w:rsidRDefault="0096521B" w:rsidP="004C505B">
      <w:pPr>
        <w:pStyle w:val="Heading2"/>
        <w:numPr>
          <w:ilvl w:val="0"/>
          <w:numId w:val="107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زمينه ارتباطی زياد با مراکز علمی و آموزشی در سطح استان.</w:t>
      </w:r>
    </w:p>
    <w:p w:rsidR="0096521B" w:rsidRPr="00C0750A" w:rsidRDefault="0096521B" w:rsidP="004C505B">
      <w:pPr>
        <w:pStyle w:val="Heading2"/>
        <w:numPr>
          <w:ilvl w:val="0"/>
          <w:numId w:val="108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ضرورت و اهميت توسعه پايدار روستايی با تاکيد بر مسايل اقتصادی</w:t>
      </w:r>
      <w:r w:rsidR="003A461C" w:rsidRPr="00C0750A">
        <w:rPr>
          <w:rFonts w:cs="B Zar"/>
          <w:shadow w:val="0"/>
          <w:sz w:val="28"/>
          <w:szCs w:val="28"/>
          <w:rtl/>
          <w:lang w:bidi="fa-IR"/>
        </w:rPr>
        <w:t>،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 اجتماعی</w:t>
      </w:r>
      <w:r w:rsidR="003A461C">
        <w:rPr>
          <w:rFonts w:cs="B Zar" w:hint="cs"/>
          <w:shadow w:val="0"/>
          <w:sz w:val="28"/>
          <w:szCs w:val="28"/>
          <w:rtl/>
          <w:lang w:bidi="fa-IR"/>
        </w:rPr>
        <w:t xml:space="preserve"> و ترويجي</w:t>
      </w:r>
      <w:r w:rsidRPr="00C0750A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96521B" w:rsidRPr="00C0750A" w:rsidRDefault="0096521B">
      <w:pPr>
        <w:pStyle w:val="Heading2"/>
        <w:bidi/>
        <w:ind w:left="480" w:right="0" w:hanging="480"/>
        <w:jc w:val="both"/>
        <w:rPr>
          <w:rFonts w:cs="B Zar"/>
          <w:shadow w:val="0"/>
          <w:sz w:val="28"/>
          <w:szCs w:val="28"/>
          <w:rtl/>
        </w:rPr>
      </w:pPr>
    </w:p>
    <w:p w:rsidR="0096521B" w:rsidRPr="003A461C" w:rsidRDefault="0096521B" w:rsidP="003A461C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3A461C">
        <w:rPr>
          <w:rFonts w:cs="B Zar"/>
          <w:b/>
          <w:bCs/>
          <w:shadow w:val="0"/>
          <w:sz w:val="28"/>
          <w:szCs w:val="28"/>
          <w:rtl/>
          <w:lang w:bidi="fa-IR"/>
        </w:rPr>
        <w:t>د) چالش</w:t>
      </w:r>
      <w:r w:rsidR="003A461C" w:rsidRPr="003A461C">
        <w:rPr>
          <w:rFonts w:cs="B Zar" w:hint="cs"/>
          <w:b/>
          <w:bCs/>
          <w:shadow w:val="0"/>
          <w:sz w:val="28"/>
          <w:szCs w:val="28"/>
          <w:rtl/>
          <w:lang w:bidi="fa-IR"/>
        </w:rPr>
        <w:softHyphen/>
      </w:r>
      <w:r w:rsidRPr="003A461C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ها </w:t>
      </w:r>
    </w:p>
    <w:p w:rsidR="0096521B" w:rsidRPr="00C0750A" w:rsidRDefault="003A461C" w:rsidP="004C505B">
      <w:pPr>
        <w:pStyle w:val="Heading2"/>
        <w:numPr>
          <w:ilvl w:val="0"/>
          <w:numId w:val="109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>
        <w:rPr>
          <w:rFonts w:cs="B Zar" w:hint="cs"/>
          <w:shadow w:val="0"/>
          <w:sz w:val="28"/>
          <w:szCs w:val="28"/>
          <w:rtl/>
          <w:lang w:bidi="fa-IR"/>
        </w:rPr>
        <w:t>عدم ثبات</w:t>
      </w:r>
      <w:r w:rsidR="0096521B" w:rsidRPr="00C0750A">
        <w:rPr>
          <w:rFonts w:cs="B Zar"/>
          <w:shadow w:val="0"/>
          <w:sz w:val="28"/>
          <w:szCs w:val="28"/>
          <w:rtl/>
          <w:lang w:bidi="fa-IR"/>
        </w:rPr>
        <w:t xml:space="preserve"> جايگاه تشکيلاتی بخش تحقيقات اقتصادی</w:t>
      </w:r>
      <w:r w:rsidRPr="00C0750A">
        <w:rPr>
          <w:rFonts w:cs="B Zar"/>
          <w:shadow w:val="0"/>
          <w:sz w:val="28"/>
          <w:szCs w:val="28"/>
          <w:rtl/>
          <w:lang w:bidi="fa-IR"/>
        </w:rPr>
        <w:t>،</w:t>
      </w:r>
      <w:r w:rsidR="0096521B" w:rsidRPr="00C0750A">
        <w:rPr>
          <w:rFonts w:cs="B Zar"/>
          <w:shadow w:val="0"/>
          <w:sz w:val="28"/>
          <w:szCs w:val="28"/>
          <w:rtl/>
          <w:lang w:bidi="fa-IR"/>
        </w:rPr>
        <w:t xml:space="preserve"> اجتماعی و </w:t>
      </w:r>
      <w:r>
        <w:rPr>
          <w:rFonts w:cs="B Zar" w:hint="cs"/>
          <w:shadow w:val="0"/>
          <w:sz w:val="28"/>
          <w:szCs w:val="28"/>
          <w:rtl/>
          <w:lang w:bidi="fa-IR"/>
        </w:rPr>
        <w:t>ترويجي</w:t>
      </w:r>
      <w:r w:rsidR="0096521B" w:rsidRPr="00C0750A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96521B" w:rsidRPr="00C0750A" w:rsidRDefault="0096521B" w:rsidP="004C505B">
      <w:pPr>
        <w:pStyle w:val="Heading2"/>
        <w:numPr>
          <w:ilvl w:val="0"/>
          <w:numId w:val="110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تعامل با ساير بخش های تحقيقاتی مرکز و پذيرش اهميت توجيه اقتصادی</w:t>
      </w:r>
      <w:r w:rsidR="00CD5249" w:rsidRPr="00C0750A">
        <w:rPr>
          <w:rFonts w:cs="B Zar"/>
          <w:shadow w:val="0"/>
          <w:sz w:val="28"/>
          <w:szCs w:val="28"/>
          <w:rtl/>
          <w:lang w:bidi="fa-IR"/>
        </w:rPr>
        <w:t>،</w:t>
      </w:r>
      <w:r w:rsidR="00CD5249">
        <w:rPr>
          <w:rFonts w:cs="B Zar"/>
          <w:shadow w:val="0"/>
          <w:sz w:val="28"/>
          <w:szCs w:val="28"/>
          <w:rtl/>
          <w:lang w:bidi="fa-IR"/>
        </w:rPr>
        <w:t xml:space="preserve"> اجتماعی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آنان.</w:t>
      </w:r>
    </w:p>
    <w:p w:rsidR="0096521B" w:rsidRPr="00C0750A" w:rsidRDefault="0096521B" w:rsidP="004C505B">
      <w:pPr>
        <w:pStyle w:val="Heading2"/>
        <w:numPr>
          <w:ilvl w:val="0"/>
          <w:numId w:val="111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بکارگيری نيروی انسانی مورد نياز خارج از مجموعه مرکز تحقيقات (پرسشگری).</w:t>
      </w:r>
    </w:p>
    <w:p w:rsidR="0096521B" w:rsidRPr="00C0750A" w:rsidRDefault="0096521B" w:rsidP="004C505B">
      <w:pPr>
        <w:pStyle w:val="Heading2"/>
        <w:numPr>
          <w:ilvl w:val="0"/>
          <w:numId w:val="112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سير طولانی و خسته کننده تصويب و ابلاغ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>های پژوهشی.</w:t>
      </w:r>
    </w:p>
    <w:p w:rsidR="0096521B" w:rsidRPr="00C0750A" w:rsidRDefault="0096521B" w:rsidP="004C505B">
      <w:pPr>
        <w:pStyle w:val="Heading2"/>
        <w:numPr>
          <w:ilvl w:val="0"/>
          <w:numId w:val="113"/>
        </w:numPr>
        <w:bidi/>
        <w:ind w:left="480" w:right="0" w:hanging="480"/>
        <w:jc w:val="both"/>
        <w:rPr>
          <w:rFonts w:cs="B Zar"/>
          <w:shadow w:val="0"/>
          <w:sz w:val="28"/>
          <w:szCs w:val="28"/>
          <w:rtl/>
          <w:lang w:bidi="fa-IR"/>
        </w:rPr>
      </w:pPr>
      <w:r w:rsidRPr="00C0750A">
        <w:rPr>
          <w:rFonts w:cs="B Zar"/>
          <w:shadow w:val="0"/>
          <w:sz w:val="28"/>
          <w:szCs w:val="28"/>
          <w:rtl/>
          <w:lang w:bidi="fa-IR"/>
        </w:rPr>
        <w:t>تعريف فعاليت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های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 xml:space="preserve">فرابخشي </w:t>
      </w:r>
      <w:r w:rsidRPr="00C0750A">
        <w:rPr>
          <w:rFonts w:cs="B Zar"/>
          <w:shadow w:val="0"/>
          <w:sz w:val="28"/>
          <w:szCs w:val="28"/>
          <w:rtl/>
          <w:lang w:bidi="fa-IR"/>
        </w:rPr>
        <w:t xml:space="preserve">غيرموظف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 xml:space="preserve">براي </w:t>
      </w:r>
      <w:r w:rsidRPr="00C0750A">
        <w:rPr>
          <w:rFonts w:cs="B Zar"/>
          <w:shadow w:val="0"/>
          <w:sz w:val="28"/>
          <w:szCs w:val="28"/>
          <w:rtl/>
          <w:lang w:bidi="fa-IR"/>
        </w:rPr>
        <w:t>بخش.</w:t>
      </w:r>
    </w:p>
    <w:p w:rsidR="0096521B" w:rsidRPr="0071537D" w:rsidRDefault="0096521B">
      <w:pPr>
        <w:pStyle w:val="Heading1"/>
        <w:bidi/>
        <w:rPr>
          <w:rFonts w:cs="B Zar"/>
          <w:sz w:val="28"/>
          <w:szCs w:val="28"/>
          <w:rtl/>
        </w:rPr>
      </w:pPr>
    </w:p>
    <w:p w:rsidR="0096521B" w:rsidRPr="00CD5249" w:rsidRDefault="0096521B" w:rsidP="00A65ED2">
      <w:pPr>
        <w:pStyle w:val="Heading2"/>
        <w:bidi/>
        <w:ind w:left="270" w:right="0"/>
        <w:jc w:val="both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CD5249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اهداف </w:t>
      </w:r>
      <w:r w:rsidR="009E56EB">
        <w:rPr>
          <w:rFonts w:cs="B Zar" w:hint="cs"/>
          <w:b/>
          <w:bCs/>
          <w:shadow w:val="0"/>
          <w:sz w:val="28"/>
          <w:szCs w:val="28"/>
          <w:rtl/>
          <w:lang w:bidi="fa-IR"/>
        </w:rPr>
        <w:t xml:space="preserve">تكميلي </w:t>
      </w:r>
      <w:r w:rsidRPr="00CD5249">
        <w:rPr>
          <w:rFonts w:cs="B Zar"/>
          <w:b/>
          <w:bCs/>
          <w:shadow w:val="0"/>
          <w:sz w:val="28"/>
          <w:szCs w:val="28"/>
          <w:rtl/>
          <w:lang w:bidi="fa-IR"/>
        </w:rPr>
        <w:t>بخش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>انجام تحقيقات کاربردی در زمينة تهيه و تدوين استراتژی توسعه کشاورزی و روستايی.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هدايت طرحها و پروژه های اجرايی 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t>سازمان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جهاد کشاورزی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t xml:space="preserve"> استان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به سمت اهداف مورد نظر و افزايش اثربخشی 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t>آن</w:t>
      </w:r>
      <w:r w:rsidRPr="00CD5249">
        <w:rPr>
          <w:rFonts w:cs="B Zar"/>
          <w:shadow w:val="0"/>
          <w:sz w:val="28"/>
          <w:szCs w:val="28"/>
          <w:rtl/>
          <w:lang w:bidi="fa-IR"/>
        </w:rPr>
        <w:t>ها.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>انطباق طرحهای تحقيقاتی با نيازهای اساسی بهره برداران بخش کشاورزی.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>افزايش اطلاعات و آگاهی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>های عمومی در خصوص مسايل اقتصادی</w:t>
      </w:r>
      <w:r w:rsidR="00CD5249" w:rsidRPr="00CD5249">
        <w:rPr>
          <w:rFonts w:cs="B Zar"/>
          <w:shadow w:val="0"/>
          <w:sz w:val="28"/>
          <w:szCs w:val="28"/>
          <w:rtl/>
          <w:lang w:bidi="fa-IR"/>
        </w:rPr>
        <w:t>،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اجتماعی و ت</w:t>
      </w:r>
      <w:r w:rsidR="00CD5249" w:rsidRPr="00CD5249">
        <w:rPr>
          <w:rFonts w:cs="B Zar" w:hint="cs"/>
          <w:shadow w:val="0"/>
          <w:sz w:val="28"/>
          <w:szCs w:val="28"/>
          <w:rtl/>
          <w:lang w:bidi="fa-IR"/>
        </w:rPr>
        <w:t>رويجي</w:t>
      </w:r>
      <w:r w:rsidRPr="00CD5249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جلب نظر بخش خصوصی و اجرايی برای مشارکت در 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>های تحقيقاتی.</w:t>
      </w:r>
    </w:p>
    <w:p w:rsidR="0096521B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توجه به ابعاد اقتصادی </w:t>
      </w:r>
      <w:r w:rsidR="00CD5249" w:rsidRPr="00CD5249">
        <w:rPr>
          <w:rFonts w:cs="Zar" w:hint="cs"/>
          <w:shadow w:val="0"/>
          <w:sz w:val="28"/>
          <w:szCs w:val="28"/>
          <w:rtl/>
          <w:lang w:bidi="fa-IR"/>
        </w:rPr>
        <w:t>-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اجتماعی </w:t>
      </w:r>
      <w:r w:rsidR="00CD5249" w:rsidRPr="00CD5249">
        <w:rPr>
          <w:rFonts w:cs="B Zar" w:hint="cs"/>
          <w:shadow w:val="0"/>
          <w:sz w:val="28"/>
          <w:szCs w:val="28"/>
          <w:rtl/>
          <w:lang w:bidi="fa-IR"/>
        </w:rPr>
        <w:t xml:space="preserve">و اثربخشي </w:t>
      </w:r>
      <w:r w:rsidRPr="00CD5249">
        <w:rPr>
          <w:rFonts w:cs="B Zar"/>
          <w:shadow w:val="0"/>
          <w:sz w:val="28"/>
          <w:szCs w:val="28"/>
          <w:rtl/>
          <w:lang w:bidi="fa-IR"/>
        </w:rPr>
        <w:t>پروژه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های </w:t>
      </w:r>
      <w:r w:rsidR="00CD5249" w:rsidRPr="00CD5249">
        <w:rPr>
          <w:rFonts w:cs="B Zar" w:hint="cs"/>
          <w:shadow w:val="0"/>
          <w:sz w:val="28"/>
          <w:szCs w:val="28"/>
          <w:rtl/>
          <w:lang w:bidi="fa-IR"/>
        </w:rPr>
        <w:t>مركز.</w:t>
      </w:r>
    </w:p>
    <w:p w:rsidR="00A65ED2" w:rsidRPr="00A65ED2" w:rsidRDefault="00A65ED2" w:rsidP="00A65ED2">
      <w:pPr>
        <w:ind w:left="450" w:hanging="90"/>
        <w:jc w:val="lowKashida"/>
        <w:rPr>
          <w:rtl/>
          <w:lang w:bidi="fa-IR"/>
        </w:rPr>
      </w:pPr>
    </w:p>
    <w:p w:rsidR="0096521B" w:rsidRPr="00CD5249" w:rsidRDefault="0096521B" w:rsidP="009E56EB">
      <w:pPr>
        <w:pStyle w:val="Heading1"/>
        <w:bidi/>
        <w:jc w:val="lowKashida"/>
        <w:rPr>
          <w:rFonts w:cs="B Zar"/>
          <w:shadow w:val="0"/>
          <w:sz w:val="28"/>
          <w:szCs w:val="28"/>
          <w:rtl/>
        </w:rPr>
      </w:pPr>
      <w:r w:rsidRPr="00A65ED2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سياستهای </w:t>
      </w:r>
      <w:r w:rsidR="009E56EB">
        <w:rPr>
          <w:rFonts w:cs="B Zar" w:hint="cs"/>
          <w:b/>
          <w:bCs/>
          <w:shadow w:val="0"/>
          <w:sz w:val="28"/>
          <w:szCs w:val="28"/>
          <w:rtl/>
          <w:lang w:bidi="fa-IR"/>
        </w:rPr>
        <w:t>تكميلي</w:t>
      </w:r>
      <w:r w:rsidRPr="00A65ED2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 بخش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>شناسايی منابع، امکانات، محدوديت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>ها و تنگناهای توسعه</w:t>
      </w:r>
      <w:r w:rsidR="00A65ED2" w:rsidRPr="00C0750A">
        <w:rPr>
          <w:rFonts w:cs="B Zar"/>
          <w:shadow w:val="0"/>
          <w:sz w:val="28"/>
          <w:szCs w:val="28"/>
          <w:rtl/>
          <w:lang w:bidi="fa-IR"/>
        </w:rPr>
        <w:t>،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بخصوص در مناطق روستايی و عشايری.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انجام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های تحقيقاتی در زمينه ابعاد اقتصادی </w:t>
      </w:r>
      <w:r w:rsidR="00CD5249">
        <w:rPr>
          <w:rFonts w:cs="Zar" w:hint="cs"/>
          <w:shadow w:val="0"/>
          <w:sz w:val="28"/>
          <w:szCs w:val="28"/>
          <w:rtl/>
          <w:lang w:bidi="fa-IR"/>
        </w:rPr>
        <w:t>-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اجتماعی فعاليت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های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 xml:space="preserve">بخش </w:t>
      </w:r>
      <w:r w:rsidRPr="00CD5249">
        <w:rPr>
          <w:rFonts w:cs="B Zar"/>
          <w:shadow w:val="0"/>
          <w:sz w:val="28"/>
          <w:szCs w:val="28"/>
          <w:rtl/>
          <w:lang w:bidi="fa-IR"/>
        </w:rPr>
        <w:t>اجرا.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lastRenderedPageBreak/>
        <w:t>برقراری ارتباط با مراکز علمی و پژوهشی بمنظور تبادل اطلاعات و تجربيات.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تقويت ارتباط با بهره برداران جهت تهيه 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 w:rsidR="00CD5249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>های تحقيقاتی کاربردی.</w:t>
      </w:r>
    </w:p>
    <w:p w:rsidR="0096521B" w:rsidRPr="00CD5249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>ارائه مشورتهای علمی و پژوهشی در خصوص مسايل اقتصادی</w:t>
      </w:r>
      <w:r w:rsidR="00A65ED2" w:rsidRPr="00C0750A">
        <w:rPr>
          <w:rFonts w:cs="B Zar"/>
          <w:shadow w:val="0"/>
          <w:sz w:val="28"/>
          <w:szCs w:val="28"/>
          <w:rtl/>
          <w:lang w:bidi="fa-IR"/>
        </w:rPr>
        <w:t>،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اجتماعی و ت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t>رويجي</w:t>
      </w:r>
      <w:r w:rsidRPr="00CD5249">
        <w:rPr>
          <w:rFonts w:cs="B Zar"/>
          <w:shadow w:val="0"/>
          <w:sz w:val="28"/>
          <w:szCs w:val="28"/>
          <w:rtl/>
          <w:lang w:bidi="fa-IR"/>
        </w:rPr>
        <w:t>.</w:t>
      </w:r>
    </w:p>
    <w:p w:rsidR="0096521B" w:rsidRPr="00CD5249" w:rsidRDefault="00A13B01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>
        <w:rPr>
          <w:rFonts w:cs="B Zar" w:hint="cs"/>
          <w:shadow w:val="0"/>
          <w:sz w:val="28"/>
          <w:szCs w:val="28"/>
          <w:rtl/>
          <w:lang w:bidi="fa-IR"/>
        </w:rPr>
        <w:t>ارائه مقالات براي چاپ در مجلات معتبر داخلي و خارجي</w:t>
      </w:r>
      <w:r w:rsidR="0096521B" w:rsidRPr="00CD5249">
        <w:rPr>
          <w:rFonts w:cs="B Zar"/>
          <w:shadow w:val="0"/>
          <w:sz w:val="28"/>
          <w:szCs w:val="28"/>
          <w:rtl/>
          <w:lang w:bidi="fa-IR"/>
        </w:rPr>
        <w:t xml:space="preserve"> و شرکت محققين در سمينارها، نشست</w:t>
      </w:r>
      <w:r w:rsidR="00A65ED2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="0096521B" w:rsidRPr="00CD5249">
        <w:rPr>
          <w:rFonts w:cs="B Zar"/>
          <w:shadow w:val="0"/>
          <w:sz w:val="28"/>
          <w:szCs w:val="28"/>
          <w:rtl/>
          <w:lang w:bidi="fa-IR"/>
        </w:rPr>
        <w:t xml:space="preserve">های علمی و کارگاههای پژوهشی وآموزشی. </w:t>
      </w:r>
    </w:p>
    <w:p w:rsidR="0096521B" w:rsidRDefault="0096521B" w:rsidP="004C505B">
      <w:pPr>
        <w:pStyle w:val="Heading2"/>
        <w:numPr>
          <w:ilvl w:val="0"/>
          <w:numId w:val="120"/>
        </w:numPr>
        <w:bidi/>
        <w:ind w:left="450" w:right="0" w:hanging="90"/>
        <w:jc w:val="lowKashida"/>
        <w:rPr>
          <w:rFonts w:cs="B Zar"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t>اولويت</w:t>
      </w:r>
      <w:r w:rsidR="00A13B01">
        <w:rPr>
          <w:rFonts w:cs="B Zar" w:hint="cs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دادن به </w:t>
      </w:r>
      <w:r w:rsidR="00A13B01">
        <w:rPr>
          <w:rFonts w:cs="B Zar" w:hint="cs"/>
          <w:shadow w:val="0"/>
          <w:sz w:val="28"/>
          <w:szCs w:val="28"/>
          <w:rtl/>
          <w:lang w:bidi="fa-IR"/>
        </w:rPr>
        <w:t>پروژه</w:t>
      </w:r>
      <w:r w:rsidR="00A13B01">
        <w:rPr>
          <w:rFonts w:cs="B Zar"/>
          <w:shadow w:val="0"/>
          <w:sz w:val="28"/>
          <w:szCs w:val="28"/>
          <w:rtl/>
          <w:lang w:bidi="fa-IR"/>
        </w:rPr>
        <w:softHyphen/>
      </w:r>
      <w:r w:rsidRPr="00CD5249">
        <w:rPr>
          <w:rFonts w:cs="B Zar"/>
          <w:shadow w:val="0"/>
          <w:sz w:val="28"/>
          <w:szCs w:val="28"/>
          <w:rtl/>
          <w:lang w:bidi="fa-IR"/>
        </w:rPr>
        <w:t>های تحقيقاتی مش</w:t>
      </w:r>
      <w:r w:rsidR="00A13B01">
        <w:rPr>
          <w:rFonts w:cs="B Zar" w:hint="cs"/>
          <w:shadow w:val="0"/>
          <w:sz w:val="28"/>
          <w:szCs w:val="28"/>
          <w:rtl/>
          <w:lang w:bidi="fa-IR"/>
        </w:rPr>
        <w:t>ترك با ديگر بخشهاي تحقيقاتي</w:t>
      </w:r>
      <w:r w:rsidRPr="00CD5249">
        <w:rPr>
          <w:rFonts w:cs="B Zar"/>
          <w:shadow w:val="0"/>
          <w:sz w:val="28"/>
          <w:szCs w:val="28"/>
          <w:rtl/>
          <w:lang w:bidi="fa-IR"/>
        </w:rPr>
        <w:t xml:space="preserve"> و با بخش اجراء و بخش خصوصی.</w:t>
      </w:r>
    </w:p>
    <w:p w:rsidR="00A65ED2" w:rsidRPr="00A65ED2" w:rsidRDefault="00A65ED2" w:rsidP="00A65ED2">
      <w:pPr>
        <w:rPr>
          <w:rtl/>
          <w:lang w:bidi="fa-IR"/>
        </w:rPr>
      </w:pPr>
    </w:p>
    <w:p w:rsidR="0096521B" w:rsidRDefault="0096521B" w:rsidP="00266214">
      <w:pPr>
        <w:pStyle w:val="Heading1"/>
        <w:bidi/>
        <w:jc w:val="left"/>
        <w:rPr>
          <w:rFonts w:cs="B Zar"/>
          <w:b/>
          <w:bCs/>
          <w:shadow w:val="0"/>
          <w:sz w:val="28"/>
          <w:szCs w:val="28"/>
          <w:rtl/>
          <w:lang w:bidi="fa-IR"/>
        </w:rPr>
      </w:pPr>
      <w:r w:rsidRPr="00CD5249">
        <w:rPr>
          <w:rFonts w:cs="B Zar"/>
          <w:shadow w:val="0"/>
          <w:sz w:val="28"/>
          <w:szCs w:val="28"/>
          <w:rtl/>
          <w:lang w:bidi="fa-IR"/>
        </w:rPr>
        <w:br/>
      </w:r>
      <w:r w:rsidR="00A13B01" w:rsidRPr="00A13B01">
        <w:rPr>
          <w:rFonts w:cs="B Zar" w:hint="cs"/>
          <w:b/>
          <w:bCs/>
          <w:shadow w:val="0"/>
          <w:sz w:val="28"/>
          <w:szCs w:val="28"/>
          <w:rtl/>
          <w:lang w:bidi="fa-IR"/>
        </w:rPr>
        <w:t>پروژه</w:t>
      </w:r>
      <w:r w:rsidR="00A13B01" w:rsidRPr="00A13B01">
        <w:rPr>
          <w:rFonts w:cs="B Zar"/>
          <w:b/>
          <w:bCs/>
          <w:shadow w:val="0"/>
          <w:sz w:val="28"/>
          <w:szCs w:val="28"/>
          <w:rtl/>
          <w:lang w:bidi="fa-IR"/>
        </w:rPr>
        <w:softHyphen/>
      </w:r>
      <w:r w:rsidR="00A13B01" w:rsidRPr="00A13B01">
        <w:rPr>
          <w:rFonts w:cs="B Zar" w:hint="cs"/>
          <w:b/>
          <w:bCs/>
          <w:shadow w:val="0"/>
          <w:sz w:val="28"/>
          <w:szCs w:val="28"/>
          <w:rtl/>
          <w:lang w:bidi="fa-IR"/>
        </w:rPr>
        <w:t>ه</w:t>
      </w:r>
      <w:r w:rsidRPr="00A13B01">
        <w:rPr>
          <w:rFonts w:cs="B Zar"/>
          <w:b/>
          <w:bCs/>
          <w:shadow w:val="0"/>
          <w:sz w:val="28"/>
          <w:szCs w:val="28"/>
          <w:rtl/>
          <w:lang w:bidi="fa-IR"/>
        </w:rPr>
        <w:t xml:space="preserve">ای پيش بينی شده بخش در برنامه </w:t>
      </w:r>
      <w:r w:rsidR="00A13B01" w:rsidRPr="00A13B01">
        <w:rPr>
          <w:rFonts w:cs="B Zar" w:hint="cs"/>
          <w:b/>
          <w:bCs/>
          <w:shadow w:val="0"/>
          <w:sz w:val="28"/>
          <w:szCs w:val="28"/>
          <w:rtl/>
          <w:lang w:bidi="fa-IR"/>
        </w:rPr>
        <w:t>شش</w:t>
      </w:r>
      <w:r w:rsidR="00A13B01" w:rsidRPr="00A13B01">
        <w:rPr>
          <w:rFonts w:cs="B Zar"/>
          <w:b/>
          <w:bCs/>
          <w:shadow w:val="0"/>
          <w:sz w:val="28"/>
          <w:szCs w:val="28"/>
          <w:rtl/>
          <w:lang w:bidi="fa-IR"/>
        </w:rPr>
        <w:t>م</w:t>
      </w:r>
      <w:r w:rsidR="00266214">
        <w:rPr>
          <w:rFonts w:cs="B Zar" w:hint="cs"/>
          <w:b/>
          <w:bCs/>
          <w:shadow w:val="0"/>
          <w:sz w:val="28"/>
          <w:szCs w:val="28"/>
          <w:rtl/>
          <w:lang w:bidi="fa-IR"/>
        </w:rPr>
        <w:t xml:space="preserve"> توسعه</w:t>
      </w:r>
      <w:r w:rsidR="00266214" w:rsidRPr="00266214">
        <w:rPr>
          <w:rFonts w:cs="B Zar" w:hint="cs"/>
          <w:b/>
          <w:bCs/>
          <w:shadow w:val="0"/>
          <w:sz w:val="28"/>
          <w:szCs w:val="28"/>
          <w:rtl/>
          <w:lang w:bidi="fa-IR"/>
        </w:rPr>
        <w:t xml:space="preserve"> </w:t>
      </w:r>
      <w:r w:rsidR="00A13B01" w:rsidRPr="00266214">
        <w:rPr>
          <w:rFonts w:cs="B Zar" w:hint="cs"/>
          <w:b/>
          <w:bCs/>
          <w:shadow w:val="0"/>
          <w:sz w:val="28"/>
          <w:szCs w:val="28"/>
          <w:rtl/>
          <w:lang w:bidi="fa-IR"/>
        </w:rPr>
        <w:t>(1395 تا 1399)</w:t>
      </w:r>
    </w:p>
    <w:p w:rsidR="00266214" w:rsidRPr="00266214" w:rsidRDefault="00266214" w:rsidP="00266214">
      <w:pPr>
        <w:rPr>
          <w:rtl/>
          <w:lang w:bidi="fa-IR"/>
        </w:rPr>
      </w:pPr>
    </w:p>
    <w:p w:rsidR="00266214" w:rsidRPr="00266214" w:rsidRDefault="00266214" w:rsidP="004C505B">
      <w:pPr>
        <w:pStyle w:val="ListParagraph"/>
        <w:numPr>
          <w:ilvl w:val="0"/>
          <w:numId w:val="121"/>
        </w:numPr>
        <w:tabs>
          <w:tab w:val="right" w:pos="176"/>
        </w:tabs>
        <w:spacing w:after="0" w:line="240" w:lineRule="auto"/>
        <w:jc w:val="lowKashida"/>
        <w:rPr>
          <w:rFonts w:cs="B Zar"/>
          <w:sz w:val="28"/>
          <w:szCs w:val="28"/>
        </w:rPr>
      </w:pPr>
      <w:r w:rsidRPr="00266214">
        <w:rPr>
          <w:rFonts w:cs="B Zar" w:hint="cs"/>
          <w:sz w:val="28"/>
          <w:szCs w:val="28"/>
          <w:rtl/>
        </w:rPr>
        <w:t>بررسی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عوامل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پایداری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مشارکت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مردم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در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تشكل</w:t>
      </w:r>
      <w:r>
        <w:rPr>
          <w:rFonts w:cs="B Zar"/>
          <w:sz w:val="28"/>
          <w:szCs w:val="28"/>
          <w:rtl/>
        </w:rPr>
        <w:softHyphen/>
      </w:r>
      <w:r w:rsidRPr="00266214">
        <w:rPr>
          <w:rFonts w:cs="B Zar" w:hint="cs"/>
          <w:sz w:val="28"/>
          <w:szCs w:val="28"/>
          <w:rtl/>
        </w:rPr>
        <w:t>هاي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کشاورزی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مناطق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روستایی</w:t>
      </w:r>
      <w:r w:rsidRPr="00266214">
        <w:rPr>
          <w:rFonts w:cs="B Zar"/>
          <w:sz w:val="28"/>
          <w:szCs w:val="28"/>
          <w:rtl/>
        </w:rPr>
        <w:t xml:space="preserve"> (</w:t>
      </w:r>
      <w:r w:rsidRPr="00266214">
        <w:rPr>
          <w:rFonts w:cs="B Zar" w:hint="cs"/>
          <w:sz w:val="28"/>
          <w:szCs w:val="28"/>
          <w:rtl/>
        </w:rPr>
        <w:t>مطالعه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موردی</w:t>
      </w:r>
      <w:r w:rsidRPr="00266214">
        <w:rPr>
          <w:rFonts w:cs="B Zar"/>
          <w:sz w:val="28"/>
          <w:szCs w:val="28"/>
          <w:rtl/>
        </w:rPr>
        <w:t xml:space="preserve">: </w:t>
      </w:r>
      <w:r w:rsidRPr="00266214">
        <w:rPr>
          <w:rFonts w:cs="B Zar" w:hint="cs"/>
          <w:sz w:val="28"/>
          <w:szCs w:val="28"/>
          <w:rtl/>
        </w:rPr>
        <w:t>تعاوني</w:t>
      </w:r>
      <w:r>
        <w:rPr>
          <w:rFonts w:cs="B Zar" w:hint="cs"/>
          <w:sz w:val="28"/>
          <w:szCs w:val="28"/>
          <w:rtl/>
        </w:rPr>
        <w:t>‌</w:t>
      </w:r>
      <w:r w:rsidRPr="00266214">
        <w:rPr>
          <w:rFonts w:cs="B Zar" w:hint="cs"/>
          <w:sz w:val="28"/>
          <w:szCs w:val="28"/>
          <w:rtl/>
        </w:rPr>
        <w:t>هاي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توليد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كشاورزي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شهرستان</w:t>
      </w:r>
      <w:r w:rsidRPr="00266214">
        <w:rPr>
          <w:rFonts w:cs="B Zar"/>
          <w:sz w:val="28"/>
          <w:szCs w:val="28"/>
          <w:rtl/>
        </w:rPr>
        <w:t xml:space="preserve"> </w:t>
      </w:r>
      <w:r w:rsidRPr="00266214">
        <w:rPr>
          <w:rFonts w:cs="B Zar" w:hint="cs"/>
          <w:sz w:val="28"/>
          <w:szCs w:val="28"/>
          <w:rtl/>
        </w:rPr>
        <w:t>اراک</w:t>
      </w:r>
      <w:r w:rsidRPr="00266214">
        <w:rPr>
          <w:rFonts w:cs="B Zar"/>
          <w:sz w:val="28"/>
          <w:szCs w:val="28"/>
          <w:rtl/>
        </w:rPr>
        <w:t>)</w:t>
      </w:r>
      <w:r w:rsidRPr="00266214">
        <w:rPr>
          <w:rFonts w:cs="B Zar" w:hint="cs"/>
          <w:sz w:val="28"/>
          <w:szCs w:val="28"/>
          <w:rtl/>
        </w:rPr>
        <w:t>.</w:t>
      </w:r>
    </w:p>
    <w:p w:rsidR="00266214" w:rsidRPr="00266214" w:rsidRDefault="00266214" w:rsidP="004C505B">
      <w:pPr>
        <w:pStyle w:val="Heading2"/>
        <w:numPr>
          <w:ilvl w:val="0"/>
          <w:numId w:val="121"/>
        </w:numPr>
        <w:bidi/>
        <w:ind w:right="0"/>
        <w:jc w:val="lowKashida"/>
        <w:rPr>
          <w:rFonts w:hAnsi="Verdana" w:cs="B Zar"/>
          <w:shadow w:val="0"/>
          <w:sz w:val="28"/>
          <w:szCs w:val="28"/>
          <w:rtl/>
        </w:rPr>
      </w:pPr>
      <w:r w:rsidRPr="00266214">
        <w:rPr>
          <w:rFonts w:hAnsi="Verdana" w:cs="B Zar" w:hint="cs"/>
          <w:shadow w:val="0"/>
          <w:sz w:val="28"/>
          <w:szCs w:val="28"/>
          <w:rtl/>
        </w:rPr>
        <w:t>بررسی عوامل مؤثر بر عدم پذیرش بیمه محصولات کشاورزی از سوی کشاورزان استان مرکزی</w:t>
      </w:r>
      <w:r>
        <w:rPr>
          <w:rFonts w:hAnsi="Verdana" w:cs="B Zar" w:hint="cs"/>
          <w:shadow w:val="0"/>
          <w:sz w:val="28"/>
          <w:szCs w:val="28"/>
          <w:rtl/>
        </w:rPr>
        <w:t>.</w:t>
      </w:r>
    </w:p>
    <w:p w:rsidR="00266214" w:rsidRPr="00266214" w:rsidRDefault="00266214" w:rsidP="004C505B">
      <w:pPr>
        <w:pStyle w:val="ListParagraph"/>
        <w:numPr>
          <w:ilvl w:val="0"/>
          <w:numId w:val="121"/>
        </w:numPr>
        <w:tabs>
          <w:tab w:val="right" w:pos="176"/>
        </w:tabs>
        <w:spacing w:after="0" w:line="240" w:lineRule="auto"/>
        <w:jc w:val="lowKashida"/>
        <w:rPr>
          <w:rFonts w:cs="B Zar"/>
          <w:sz w:val="28"/>
          <w:szCs w:val="28"/>
        </w:rPr>
      </w:pPr>
      <w:r w:rsidRPr="00266214">
        <w:rPr>
          <w:rFonts w:cs="B Zar" w:hint="cs"/>
          <w:sz w:val="28"/>
          <w:szCs w:val="28"/>
          <w:rtl/>
        </w:rPr>
        <w:t>بررسی میزان تاثیر سایتهای الگویی گندم آبی بر عملکرد گندم در استان مرکزی.</w:t>
      </w:r>
    </w:p>
    <w:p w:rsidR="00266214" w:rsidRPr="00266214" w:rsidRDefault="00266214" w:rsidP="004C505B">
      <w:pPr>
        <w:pStyle w:val="ListParagraph"/>
        <w:numPr>
          <w:ilvl w:val="0"/>
          <w:numId w:val="121"/>
        </w:numPr>
        <w:tabs>
          <w:tab w:val="right" w:pos="176"/>
        </w:tabs>
        <w:spacing w:after="0" w:line="240" w:lineRule="auto"/>
        <w:jc w:val="lowKashida"/>
        <w:rPr>
          <w:rFonts w:cs="B Zar"/>
          <w:sz w:val="28"/>
          <w:szCs w:val="28"/>
        </w:rPr>
      </w:pPr>
      <w:r w:rsidRPr="00266214">
        <w:rPr>
          <w:rFonts w:cs="B Zar" w:hint="cs"/>
          <w:sz w:val="28"/>
          <w:szCs w:val="28"/>
          <w:rtl/>
        </w:rPr>
        <w:t>تاثیر برنامه مراکز رشد ترویج کارآفرینی زنان روستایی بر اشتغال و</w:t>
      </w:r>
      <w:r>
        <w:rPr>
          <w:rFonts w:cs="B Zar" w:hint="cs"/>
          <w:sz w:val="28"/>
          <w:szCs w:val="28"/>
          <w:rtl/>
        </w:rPr>
        <w:t xml:space="preserve"> درآمدزایی آنان در شهرستان اراک</w:t>
      </w:r>
      <w:r w:rsidRPr="00266214">
        <w:rPr>
          <w:rFonts w:cs="B Zar" w:hint="cs"/>
          <w:sz w:val="28"/>
          <w:szCs w:val="28"/>
          <w:rtl/>
        </w:rPr>
        <w:t>.</w:t>
      </w:r>
    </w:p>
    <w:p w:rsidR="0096521B" w:rsidRPr="00266214" w:rsidRDefault="00FB7581" w:rsidP="004C505B">
      <w:pPr>
        <w:pStyle w:val="Heading2"/>
        <w:numPr>
          <w:ilvl w:val="0"/>
          <w:numId w:val="121"/>
        </w:numPr>
        <w:bidi/>
        <w:ind w:right="0"/>
        <w:jc w:val="lowKashida"/>
        <w:rPr>
          <w:rFonts w:hAnsi="Verdana" w:cs="B Zar"/>
          <w:shadow w:val="0"/>
          <w:sz w:val="28"/>
          <w:szCs w:val="28"/>
          <w:rtl/>
          <w:lang w:bidi="fa-IR"/>
        </w:rPr>
      </w:pPr>
      <w:r w:rsidRPr="00266214">
        <w:rPr>
          <w:rFonts w:hAnsi="Verdana" w:cs="B Zar" w:hint="cs"/>
          <w:shadow w:val="0"/>
          <w:sz w:val="28"/>
          <w:szCs w:val="28"/>
          <w:rtl/>
          <w:lang w:bidi="fa-IR"/>
        </w:rPr>
        <w:t>مقایسه دانش بومی و روشهای جدید در بهره برداری و اصلاح و توسع</w:t>
      </w:r>
      <w:r w:rsidR="00C27E09" w:rsidRPr="00266214">
        <w:rPr>
          <w:rFonts w:hAnsi="Verdana" w:cs="B Zar" w:hint="cs"/>
          <w:shadow w:val="0"/>
          <w:sz w:val="28"/>
          <w:szCs w:val="28"/>
          <w:rtl/>
          <w:lang w:bidi="fa-IR"/>
        </w:rPr>
        <w:t>ه</w:t>
      </w:r>
      <w:r w:rsidRPr="00266214">
        <w:rPr>
          <w:rFonts w:hAnsi="Verdana" w:cs="B Zar" w:hint="cs"/>
          <w:shadow w:val="0"/>
          <w:sz w:val="28"/>
          <w:szCs w:val="28"/>
          <w:rtl/>
          <w:lang w:bidi="fa-IR"/>
        </w:rPr>
        <w:t xml:space="preserve"> مراتع استان مرکزی</w:t>
      </w:r>
      <w:r w:rsidR="00C27E09" w:rsidRPr="00266214">
        <w:rPr>
          <w:rFonts w:hAnsi="Verdana" w:cs="B Zar" w:hint="cs"/>
          <w:shadow w:val="0"/>
          <w:sz w:val="28"/>
          <w:szCs w:val="28"/>
          <w:rtl/>
          <w:lang w:bidi="fa-IR"/>
        </w:rPr>
        <w:t>.</w:t>
      </w:r>
    </w:p>
    <w:p w:rsidR="00FB7581" w:rsidRDefault="00C27E09" w:rsidP="004C505B">
      <w:pPr>
        <w:pStyle w:val="ListParagraph"/>
        <w:numPr>
          <w:ilvl w:val="0"/>
          <w:numId w:val="121"/>
        </w:numPr>
        <w:spacing w:after="0" w:line="240" w:lineRule="auto"/>
        <w:jc w:val="lowKashida"/>
        <w:rPr>
          <w:rFonts w:cs="B Zar"/>
          <w:sz w:val="28"/>
          <w:szCs w:val="28"/>
        </w:rPr>
      </w:pPr>
      <w:r w:rsidRPr="00266214">
        <w:rPr>
          <w:rFonts w:cs="B Zar" w:hint="cs"/>
          <w:sz w:val="28"/>
          <w:szCs w:val="28"/>
          <w:rtl/>
        </w:rPr>
        <w:t xml:space="preserve">بررسی طرحهای توسعه گردشگری روستایی استان مرکزی جهت افزایش درآمد روستائیان. </w:t>
      </w:r>
    </w:p>
    <w:p w:rsidR="008A6E25" w:rsidRPr="008A6E25" w:rsidRDefault="009E56EB" w:rsidP="007E1B0E">
      <w:pPr>
        <w:pStyle w:val="ListParagraph"/>
        <w:numPr>
          <w:ilvl w:val="0"/>
          <w:numId w:val="121"/>
        </w:numPr>
        <w:spacing w:after="0" w:line="240" w:lineRule="auto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بررسي ميزان</w:t>
      </w:r>
      <w:r w:rsidR="00266214" w:rsidRPr="008A6E25">
        <w:rPr>
          <w:rFonts w:cs="B Zar" w:hint="cs"/>
          <w:sz w:val="28"/>
          <w:szCs w:val="28"/>
          <w:rtl/>
        </w:rPr>
        <w:t xml:space="preserve"> بهره</w:t>
      </w:r>
      <w:r w:rsidR="007E1B0E">
        <w:rPr>
          <w:rFonts w:cs="B Zar"/>
          <w:sz w:val="28"/>
          <w:szCs w:val="28"/>
          <w:rtl/>
        </w:rPr>
        <w:softHyphen/>
      </w:r>
      <w:r w:rsidR="00266214" w:rsidRPr="008A6E25">
        <w:rPr>
          <w:rFonts w:cs="B Zar" w:hint="cs"/>
          <w:sz w:val="28"/>
          <w:szCs w:val="28"/>
          <w:rtl/>
        </w:rPr>
        <w:t>وری عوامل و نهاده</w:t>
      </w:r>
      <w:r w:rsidR="007E1B0E">
        <w:rPr>
          <w:rFonts w:cs="B Zar"/>
          <w:sz w:val="28"/>
          <w:szCs w:val="28"/>
          <w:rtl/>
        </w:rPr>
        <w:softHyphen/>
      </w:r>
      <w:r w:rsidR="007E1B0E">
        <w:rPr>
          <w:rFonts w:cs="B Zar" w:hint="cs"/>
          <w:sz w:val="28"/>
          <w:szCs w:val="28"/>
          <w:rtl/>
        </w:rPr>
        <w:t xml:space="preserve">های توليد انار در شهرستان ساوه و </w:t>
      </w:r>
      <w:r>
        <w:rPr>
          <w:rFonts w:cs="B Zar" w:hint="cs"/>
          <w:sz w:val="28"/>
          <w:szCs w:val="28"/>
          <w:rtl/>
        </w:rPr>
        <w:t xml:space="preserve">كاهش </w:t>
      </w:r>
      <w:r w:rsidR="007E1B0E">
        <w:rPr>
          <w:rFonts w:cs="B Zar" w:hint="cs"/>
          <w:sz w:val="28"/>
          <w:szCs w:val="28"/>
          <w:rtl/>
        </w:rPr>
        <w:t>ضايعات و تلفات</w:t>
      </w:r>
      <w:r>
        <w:rPr>
          <w:rFonts w:cs="B Zar" w:hint="cs"/>
          <w:sz w:val="28"/>
          <w:szCs w:val="28"/>
          <w:rtl/>
        </w:rPr>
        <w:t xml:space="preserve"> آن</w:t>
      </w:r>
      <w:r w:rsidR="008A6E25">
        <w:rPr>
          <w:rFonts w:cs="B Zar" w:hint="cs"/>
          <w:sz w:val="28"/>
          <w:szCs w:val="28"/>
          <w:rtl/>
        </w:rPr>
        <w:t>.</w:t>
      </w:r>
    </w:p>
    <w:p w:rsidR="008A6E25" w:rsidRPr="008A6E25" w:rsidRDefault="008A6E25" w:rsidP="004C505B">
      <w:pPr>
        <w:pStyle w:val="ListParagraph"/>
        <w:numPr>
          <w:ilvl w:val="0"/>
          <w:numId w:val="121"/>
        </w:numPr>
        <w:spacing w:after="0" w:line="240" w:lineRule="auto"/>
        <w:jc w:val="lowKashida"/>
        <w:rPr>
          <w:rFonts w:cs="B Zar"/>
          <w:sz w:val="28"/>
          <w:szCs w:val="28"/>
        </w:rPr>
      </w:pPr>
      <w:r w:rsidRPr="008A6E25">
        <w:rPr>
          <w:rFonts w:cs="B Zar" w:hint="cs"/>
          <w:sz w:val="28"/>
          <w:szCs w:val="28"/>
          <w:rtl/>
        </w:rPr>
        <w:t>تعيين الگوی بهينه کشت محصولات کشاورزی در راستای مصرف بهينه آب (منطقه موردی دشت اراک)</w:t>
      </w:r>
      <w:r>
        <w:rPr>
          <w:rFonts w:cs="B Zar" w:hint="cs"/>
          <w:sz w:val="28"/>
          <w:szCs w:val="28"/>
          <w:rtl/>
        </w:rPr>
        <w:t>.</w:t>
      </w:r>
      <w:r w:rsidRPr="008A6E25">
        <w:rPr>
          <w:rFonts w:cs="B Zar"/>
          <w:sz w:val="28"/>
          <w:szCs w:val="28"/>
        </w:rPr>
        <w:t xml:space="preserve"> </w:t>
      </w:r>
    </w:p>
    <w:p w:rsidR="00266214" w:rsidRDefault="00811FBB" w:rsidP="009E56EB">
      <w:pPr>
        <w:pStyle w:val="ListParagraph"/>
        <w:numPr>
          <w:ilvl w:val="0"/>
          <w:numId w:val="121"/>
        </w:numPr>
        <w:spacing w:after="0" w:line="240" w:lineRule="auto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بررسي</w:t>
      </w:r>
      <w:r w:rsidR="008A6E25" w:rsidRPr="008A6E25">
        <w:rPr>
          <w:rFonts w:cs="B Zar" w:hint="cs"/>
          <w:sz w:val="28"/>
          <w:szCs w:val="28"/>
          <w:rtl/>
        </w:rPr>
        <w:t xml:space="preserve"> اقتصاد</w:t>
      </w:r>
      <w:r>
        <w:rPr>
          <w:rFonts w:cs="B Zar" w:hint="cs"/>
          <w:sz w:val="28"/>
          <w:szCs w:val="28"/>
          <w:rtl/>
        </w:rPr>
        <w:t>ي</w:t>
      </w:r>
      <w:r w:rsidR="008A6E25" w:rsidRPr="008A6E25">
        <w:rPr>
          <w:rFonts w:cs="B Zar" w:hint="cs"/>
          <w:sz w:val="28"/>
          <w:szCs w:val="28"/>
          <w:rtl/>
        </w:rPr>
        <w:t xml:space="preserve"> منابع</w:t>
      </w:r>
      <w:r w:rsidR="008A6E25">
        <w:rPr>
          <w:rFonts w:cs="B Zar" w:hint="cs"/>
          <w:sz w:val="28"/>
          <w:szCs w:val="28"/>
          <w:rtl/>
        </w:rPr>
        <w:t xml:space="preserve"> </w:t>
      </w:r>
      <w:r w:rsidR="008A6E25" w:rsidRPr="008A6E25">
        <w:rPr>
          <w:rFonts w:cs="B Zar" w:hint="cs"/>
          <w:sz w:val="28"/>
          <w:szCs w:val="28"/>
          <w:rtl/>
        </w:rPr>
        <w:t>(آب و خاک و نهاده</w:t>
      </w:r>
      <w:r w:rsidR="008A6E25" w:rsidRPr="008A6E25">
        <w:rPr>
          <w:rFonts w:cs="B Zar"/>
          <w:sz w:val="28"/>
          <w:szCs w:val="28"/>
          <w:rtl/>
        </w:rPr>
        <w:softHyphen/>
      </w:r>
      <w:r w:rsidR="008A6E25" w:rsidRPr="008A6E25">
        <w:rPr>
          <w:rFonts w:cs="B Zar" w:hint="cs"/>
          <w:sz w:val="28"/>
          <w:szCs w:val="28"/>
          <w:rtl/>
        </w:rPr>
        <w:t>های مختلف)، مدیریت مزرعه و افزایش بهره</w:t>
      </w:r>
      <w:r w:rsidR="008A6E25" w:rsidRPr="008A6E25">
        <w:rPr>
          <w:rFonts w:cs="B Zar"/>
          <w:sz w:val="28"/>
          <w:szCs w:val="28"/>
          <w:rtl/>
        </w:rPr>
        <w:softHyphen/>
      </w:r>
      <w:r w:rsidR="008A6E25" w:rsidRPr="008A6E25">
        <w:rPr>
          <w:rFonts w:cs="B Zar" w:hint="cs"/>
          <w:sz w:val="28"/>
          <w:szCs w:val="28"/>
          <w:rtl/>
        </w:rPr>
        <w:t xml:space="preserve">وری در </w:t>
      </w:r>
      <w:r w:rsidR="009E56EB">
        <w:rPr>
          <w:rFonts w:cs="B Zar" w:hint="cs"/>
          <w:sz w:val="28"/>
          <w:szCs w:val="28"/>
          <w:rtl/>
        </w:rPr>
        <w:t>محصولات عمده کشاورزی استان.</w:t>
      </w:r>
    </w:p>
    <w:p w:rsidR="00811FBB" w:rsidRPr="00811FBB" w:rsidRDefault="00811FBB" w:rsidP="004C505B">
      <w:pPr>
        <w:pStyle w:val="ListParagraph"/>
        <w:numPr>
          <w:ilvl w:val="0"/>
          <w:numId w:val="121"/>
        </w:numPr>
        <w:spacing w:after="120" w:line="240" w:lineRule="auto"/>
        <w:jc w:val="lowKashida"/>
        <w:rPr>
          <w:rFonts w:cs="B Zar"/>
          <w:sz w:val="28"/>
          <w:szCs w:val="28"/>
        </w:rPr>
      </w:pPr>
      <w:r w:rsidRPr="00811FBB">
        <w:rPr>
          <w:rFonts w:cs="B Zar" w:hint="cs"/>
          <w:sz w:val="28"/>
          <w:szCs w:val="28"/>
          <w:rtl/>
        </w:rPr>
        <w:t>امکان سنجی ایجاد ظرفیت</w:t>
      </w:r>
      <w:r w:rsidR="009E56EB">
        <w:rPr>
          <w:rFonts w:cs="B Zar"/>
          <w:sz w:val="28"/>
          <w:szCs w:val="28"/>
          <w:rtl/>
        </w:rPr>
        <w:softHyphen/>
      </w:r>
      <w:r w:rsidRPr="00811FBB">
        <w:rPr>
          <w:rFonts w:cs="B Zar" w:hint="cs"/>
          <w:sz w:val="28"/>
          <w:szCs w:val="28"/>
          <w:rtl/>
        </w:rPr>
        <w:t>ها و فرصت</w:t>
      </w:r>
      <w:r w:rsidR="009E56EB">
        <w:rPr>
          <w:rFonts w:cs="B Zar"/>
          <w:sz w:val="28"/>
          <w:szCs w:val="28"/>
          <w:rtl/>
        </w:rPr>
        <w:softHyphen/>
      </w:r>
      <w:r w:rsidRPr="00811FBB">
        <w:rPr>
          <w:rFonts w:cs="B Zar" w:hint="cs"/>
          <w:sz w:val="28"/>
          <w:szCs w:val="28"/>
          <w:rtl/>
        </w:rPr>
        <w:t>های شغلی در مناطق روستایی</w:t>
      </w:r>
      <w:r w:rsidR="009E56EB">
        <w:rPr>
          <w:rFonts w:cs="B Zar" w:hint="cs"/>
          <w:sz w:val="28"/>
          <w:szCs w:val="28"/>
          <w:rtl/>
        </w:rPr>
        <w:t xml:space="preserve"> استان</w:t>
      </w:r>
      <w:r w:rsidRPr="00811FBB">
        <w:rPr>
          <w:rFonts w:cs="B Zar" w:hint="cs"/>
          <w:sz w:val="28"/>
          <w:szCs w:val="28"/>
          <w:rtl/>
        </w:rPr>
        <w:t>.</w:t>
      </w:r>
    </w:p>
    <w:p w:rsidR="00811FBB" w:rsidRDefault="00811FBB" w:rsidP="004C505B">
      <w:pPr>
        <w:pStyle w:val="ListParagraph"/>
        <w:numPr>
          <w:ilvl w:val="0"/>
          <w:numId w:val="121"/>
        </w:numPr>
        <w:spacing w:after="120" w:line="240" w:lineRule="auto"/>
        <w:rPr>
          <w:rFonts w:cs="B Zar"/>
          <w:sz w:val="28"/>
          <w:szCs w:val="28"/>
        </w:rPr>
      </w:pPr>
      <w:r w:rsidRPr="00811FBB">
        <w:rPr>
          <w:rFonts w:cs="B Zar" w:hint="cs"/>
          <w:sz w:val="28"/>
          <w:szCs w:val="28"/>
          <w:rtl/>
        </w:rPr>
        <w:t>بررسی راهکارهای بهبود و اثربخش انتقال اطلاعات فنی و تخصصی کشاورزی به بهره</w:t>
      </w:r>
      <w:r>
        <w:rPr>
          <w:rFonts w:cs="B Zar"/>
          <w:sz w:val="28"/>
          <w:szCs w:val="28"/>
          <w:rtl/>
        </w:rPr>
        <w:softHyphen/>
      </w:r>
      <w:r w:rsidRPr="00811FBB">
        <w:rPr>
          <w:rFonts w:cs="B Zar" w:hint="cs"/>
          <w:sz w:val="28"/>
          <w:szCs w:val="28"/>
          <w:rtl/>
        </w:rPr>
        <w:t>برداران.</w:t>
      </w:r>
    </w:p>
    <w:p w:rsidR="009E56EB" w:rsidRPr="00811FBB" w:rsidRDefault="009E56EB" w:rsidP="009E56EB">
      <w:pPr>
        <w:pStyle w:val="ListParagraph"/>
        <w:spacing w:after="120" w:line="240" w:lineRule="auto"/>
        <w:rPr>
          <w:rFonts w:cs="B Zar"/>
          <w:sz w:val="28"/>
          <w:szCs w:val="28"/>
        </w:rPr>
      </w:pPr>
    </w:p>
    <w:p w:rsidR="00811FBB" w:rsidRPr="00811FBB" w:rsidRDefault="00811FBB" w:rsidP="00811FBB">
      <w:pPr>
        <w:pStyle w:val="ListParagraph"/>
        <w:spacing w:after="0" w:line="240" w:lineRule="auto"/>
        <w:jc w:val="right"/>
        <w:rPr>
          <w:rFonts w:cs="B Zar"/>
          <w:b/>
          <w:bCs/>
          <w:sz w:val="28"/>
          <w:szCs w:val="28"/>
          <w:rtl/>
        </w:rPr>
      </w:pPr>
      <w:r w:rsidRPr="00811FBB">
        <w:rPr>
          <w:rFonts w:cs="B Zar" w:hint="cs"/>
          <w:b/>
          <w:bCs/>
          <w:sz w:val="28"/>
          <w:szCs w:val="28"/>
          <w:rtl/>
        </w:rPr>
        <w:t>والسلام</w:t>
      </w:r>
    </w:p>
    <w:sectPr w:rsidR="00811FBB" w:rsidRPr="00811FBB" w:rsidSect="0096521B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A4" w:rsidRDefault="00213FA4">
      <w:r>
        <w:separator/>
      </w:r>
    </w:p>
  </w:endnote>
  <w:endnote w:type="continuationSeparator" w:id="1">
    <w:p w:rsidR="00213FA4" w:rsidRDefault="0021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Elh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0E" w:rsidRDefault="00627AA8" w:rsidP="00A40A4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E1B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386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7E1B0E" w:rsidRDefault="007E1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A4" w:rsidRDefault="00213FA4">
      <w:r>
        <w:separator/>
      </w:r>
    </w:p>
  </w:footnote>
  <w:footnote w:type="continuationSeparator" w:id="1">
    <w:p w:rsidR="00213FA4" w:rsidRDefault="00213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58C7CA"/>
    <w:lvl w:ilvl="0">
      <w:numFmt w:val="bullet"/>
      <w:lvlText w:val="*"/>
      <w:lvlJc w:val="left"/>
    </w:lvl>
  </w:abstractNum>
  <w:abstractNum w:abstractNumId="1">
    <w:nsid w:val="11C72AED"/>
    <w:multiLevelType w:val="hybridMultilevel"/>
    <w:tmpl w:val="F556796E"/>
    <w:lvl w:ilvl="0" w:tplc="3D58C7CA">
      <w:numFmt w:val="irohaFullWidth"/>
      <w:lvlText w:val="•"/>
      <w:lvlJc w:val="righ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31341B"/>
    <w:multiLevelType w:val="hybridMultilevel"/>
    <w:tmpl w:val="82B253E2"/>
    <w:lvl w:ilvl="0" w:tplc="3D58C7CA">
      <w:numFmt w:val="irohaFullWidth"/>
      <w:lvlText w:val="•"/>
      <w:lvlJc w:val="right"/>
      <w:pPr>
        <w:ind w:left="720" w:hanging="360"/>
      </w:pPr>
      <w:rPr>
        <w:rFonts w:ascii="Arial" w:hAnsi="Arial" w:cs="Arial" w:hint="default"/>
        <w:sz w:val="22"/>
      </w:rPr>
    </w:lvl>
    <w:lvl w:ilvl="1" w:tplc="5832D780">
      <w:numFmt w:val="bullet"/>
      <w:lvlText w:val="-"/>
      <w:lvlJc w:val="left"/>
      <w:pPr>
        <w:ind w:left="1440" w:hanging="360"/>
      </w:pPr>
      <w:rPr>
        <w:rFonts w:ascii="Verdana" w:eastAsia="Times New Roman" w:hAnsi="Arial" w:cs="B Zar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E08F2"/>
    <w:multiLevelType w:val="hybridMultilevel"/>
    <w:tmpl w:val="D032B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63350"/>
    <w:multiLevelType w:val="hybridMultilevel"/>
    <w:tmpl w:val="6ED8BC90"/>
    <w:lvl w:ilvl="0" w:tplc="3D58C7CA">
      <w:numFmt w:val="irohaFullWidth"/>
      <w:lvlText w:val="•"/>
      <w:lvlJc w:val="righ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31645"/>
    <w:multiLevelType w:val="hybridMultilevel"/>
    <w:tmpl w:val="F6BC5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12645B"/>
    <w:multiLevelType w:val="hybridMultilevel"/>
    <w:tmpl w:val="99DE85DE"/>
    <w:lvl w:ilvl="0" w:tplc="3D58C7CA">
      <w:numFmt w:val="irohaFullWidth"/>
      <w:lvlText w:val="•"/>
      <w:lvlJc w:val="righ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53B17"/>
    <w:multiLevelType w:val="hybridMultilevel"/>
    <w:tmpl w:val="2AE855BC"/>
    <w:lvl w:ilvl="0" w:tplc="3D58C7CA">
      <w:numFmt w:val="bullet"/>
      <w:lvlText w:val="•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643F8"/>
    <w:multiLevelType w:val="hybridMultilevel"/>
    <w:tmpl w:val="7C427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1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2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2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2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1"/>
        </w:rPr>
      </w:lvl>
    </w:lvlOverride>
  </w:num>
  <w:num w:numId="2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3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4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5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5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6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7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8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4"/>
        </w:rPr>
      </w:lvl>
    </w:lvlOverride>
  </w:num>
  <w:num w:numId="8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8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9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9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9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9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3"/>
        </w:rPr>
      </w:lvl>
    </w:lvlOverride>
  </w:num>
  <w:num w:numId="9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9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9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9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9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9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10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17"/>
        </w:rPr>
      </w:lvl>
    </w:lvlOverride>
  </w:num>
  <w:num w:numId="10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10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10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2"/>
        </w:rPr>
      </w:lvl>
    </w:lvlOverride>
  </w:num>
  <w:num w:numId="104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05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06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07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08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09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10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11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12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13">
    <w:abstractNumId w:val="0"/>
    <w:lvlOverride w:ilvl="0">
      <w:lvl w:ilvl="0">
        <w:numFmt w:val="irohaFullWidth"/>
        <w:lvlText w:val="•"/>
        <w:legacy w:legacy="1" w:legacySpace="0" w:legacyIndent="0"/>
        <w:lvlJc w:val="right"/>
        <w:rPr>
          <w:rFonts w:ascii="Arial" w:hAnsi="Arial" w:cs="Arial" w:hint="default"/>
          <w:sz w:val="20"/>
        </w:rPr>
      </w:lvl>
    </w:lvlOverride>
  </w:num>
  <w:num w:numId="114">
    <w:abstractNumId w:val="6"/>
  </w:num>
  <w:num w:numId="115">
    <w:abstractNumId w:val="2"/>
  </w:num>
  <w:num w:numId="116">
    <w:abstractNumId w:val="1"/>
  </w:num>
  <w:num w:numId="117">
    <w:abstractNumId w:val="4"/>
  </w:num>
  <w:num w:numId="118">
    <w:abstractNumId w:val="8"/>
  </w:num>
  <w:num w:numId="119">
    <w:abstractNumId w:val="5"/>
  </w:num>
  <w:num w:numId="120">
    <w:abstractNumId w:val="7"/>
  </w:num>
  <w:num w:numId="121">
    <w:abstractNumId w:val="3"/>
  </w:num>
  <w:numIdMacAtCleanup w:val="1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6521B"/>
    <w:rsid w:val="00031BEB"/>
    <w:rsid w:val="00034BC8"/>
    <w:rsid w:val="00037C65"/>
    <w:rsid w:val="00076F41"/>
    <w:rsid w:val="000F40E3"/>
    <w:rsid w:val="0012076F"/>
    <w:rsid w:val="00213FA4"/>
    <w:rsid w:val="00241309"/>
    <w:rsid w:val="002504EE"/>
    <w:rsid w:val="00266214"/>
    <w:rsid w:val="002A626A"/>
    <w:rsid w:val="002C3C1A"/>
    <w:rsid w:val="00332230"/>
    <w:rsid w:val="00356082"/>
    <w:rsid w:val="003769E2"/>
    <w:rsid w:val="003A461C"/>
    <w:rsid w:val="004C505B"/>
    <w:rsid w:val="00545A33"/>
    <w:rsid w:val="00550C9B"/>
    <w:rsid w:val="00572020"/>
    <w:rsid w:val="00606828"/>
    <w:rsid w:val="00617F0C"/>
    <w:rsid w:val="00627AA8"/>
    <w:rsid w:val="006A160D"/>
    <w:rsid w:val="006B22BE"/>
    <w:rsid w:val="006B4736"/>
    <w:rsid w:val="006D0C2A"/>
    <w:rsid w:val="006D5D0E"/>
    <w:rsid w:val="0071537D"/>
    <w:rsid w:val="00721A1D"/>
    <w:rsid w:val="00753DE9"/>
    <w:rsid w:val="00790829"/>
    <w:rsid w:val="007D7CD1"/>
    <w:rsid w:val="007E1B0E"/>
    <w:rsid w:val="00811FBB"/>
    <w:rsid w:val="00857F3E"/>
    <w:rsid w:val="0086768A"/>
    <w:rsid w:val="008A6E25"/>
    <w:rsid w:val="008C4386"/>
    <w:rsid w:val="00920845"/>
    <w:rsid w:val="0096521B"/>
    <w:rsid w:val="009E56EB"/>
    <w:rsid w:val="00A13B01"/>
    <w:rsid w:val="00A40A41"/>
    <w:rsid w:val="00A65ED2"/>
    <w:rsid w:val="00B13BDF"/>
    <w:rsid w:val="00B31B27"/>
    <w:rsid w:val="00B55E20"/>
    <w:rsid w:val="00C004F4"/>
    <w:rsid w:val="00C0750A"/>
    <w:rsid w:val="00C27E09"/>
    <w:rsid w:val="00C602ED"/>
    <w:rsid w:val="00C7245A"/>
    <w:rsid w:val="00CD315D"/>
    <w:rsid w:val="00CD5249"/>
    <w:rsid w:val="00D07DAA"/>
    <w:rsid w:val="00D24BE0"/>
    <w:rsid w:val="00D44237"/>
    <w:rsid w:val="00D63FB5"/>
    <w:rsid w:val="00F065B3"/>
    <w:rsid w:val="00F843DD"/>
    <w:rsid w:val="00FB7581"/>
    <w:rsid w:val="00FC09BD"/>
    <w:rsid w:val="00FF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DF"/>
    <w:pPr>
      <w:bidi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3BDF"/>
    <w:pPr>
      <w:widowControl w:val="0"/>
      <w:autoSpaceDE w:val="0"/>
      <w:autoSpaceDN w:val="0"/>
      <w:bidi w:val="0"/>
      <w:adjustRightInd w:val="0"/>
      <w:jc w:val="center"/>
      <w:outlineLvl w:val="0"/>
    </w:pPr>
    <w:rPr>
      <w:rFonts w:ascii="Arial" w:hAnsi="Arial"/>
      <w:shadow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3BDF"/>
    <w:pPr>
      <w:widowControl w:val="0"/>
      <w:autoSpaceDE w:val="0"/>
      <w:autoSpaceDN w:val="0"/>
      <w:bidi w:val="0"/>
      <w:adjustRightInd w:val="0"/>
      <w:ind w:right="270" w:hanging="270"/>
      <w:jc w:val="right"/>
      <w:outlineLvl w:val="1"/>
    </w:pPr>
    <w:rPr>
      <w:rFonts w:ascii="Verdana" w:hAnsi="Arial"/>
      <w:shadow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3BDF"/>
    <w:pPr>
      <w:widowControl w:val="0"/>
      <w:autoSpaceDE w:val="0"/>
      <w:autoSpaceDN w:val="0"/>
      <w:bidi w:val="0"/>
      <w:adjustRightInd w:val="0"/>
      <w:ind w:right="585" w:hanging="225"/>
      <w:jc w:val="right"/>
      <w:outlineLvl w:val="2"/>
    </w:pPr>
    <w:rPr>
      <w:rFonts w:ascii="Verdana" w:hAnsi="Arial"/>
      <w:shadow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3BDF"/>
    <w:pPr>
      <w:widowControl w:val="0"/>
      <w:autoSpaceDE w:val="0"/>
      <w:autoSpaceDN w:val="0"/>
      <w:bidi w:val="0"/>
      <w:adjustRightInd w:val="0"/>
      <w:ind w:right="900" w:hanging="180"/>
      <w:jc w:val="right"/>
      <w:outlineLvl w:val="3"/>
    </w:pPr>
    <w:rPr>
      <w:rFonts w:ascii="Verdana" w:hAnsi="Arial"/>
      <w:shadow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3BDF"/>
    <w:pPr>
      <w:widowControl w:val="0"/>
      <w:autoSpaceDE w:val="0"/>
      <w:autoSpaceDN w:val="0"/>
      <w:bidi w:val="0"/>
      <w:adjustRightInd w:val="0"/>
      <w:ind w:right="1260" w:hanging="180"/>
      <w:jc w:val="right"/>
      <w:outlineLvl w:val="4"/>
    </w:pPr>
    <w:rPr>
      <w:rFonts w:ascii="Verdana" w:hAnsi="Arial"/>
      <w:shadow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3BDF"/>
    <w:pPr>
      <w:widowControl w:val="0"/>
      <w:autoSpaceDE w:val="0"/>
      <w:autoSpaceDN w:val="0"/>
      <w:bidi w:val="0"/>
      <w:adjustRightInd w:val="0"/>
      <w:ind w:right="1620" w:hanging="180"/>
      <w:jc w:val="right"/>
      <w:outlineLvl w:val="5"/>
    </w:pPr>
    <w:rPr>
      <w:rFonts w:ascii="Verdana" w:hAnsi="Arial"/>
      <w:shadow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13B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13B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B13B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B13BD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B13BD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13BDF"/>
    <w:rPr>
      <w:rFonts w:asciiTheme="minorHAnsi" w:eastAsiaTheme="minorEastAsia" w:hAnsiTheme="minorHAnsi" w:cstheme="minorBidi"/>
      <w:b/>
      <w:bCs/>
    </w:rPr>
  </w:style>
  <w:style w:type="paragraph" w:styleId="Footer">
    <w:name w:val="footer"/>
    <w:basedOn w:val="Normal"/>
    <w:link w:val="FooterChar"/>
    <w:uiPriority w:val="99"/>
    <w:rsid w:val="009652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3BD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6521B"/>
    <w:rPr>
      <w:rFonts w:cs="Times New Roman"/>
    </w:rPr>
  </w:style>
  <w:style w:type="paragraph" w:styleId="ListParagraph">
    <w:name w:val="List Paragraph"/>
    <w:basedOn w:val="Normal"/>
    <w:uiPriority w:val="34"/>
    <w:qFormat/>
    <w:rsid w:val="00B31B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DA63-3F86-4E38-B184-AFB06443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22478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gh.goudarzi</dc:creator>
  <cp:keywords/>
  <dc:description/>
  <cp:lastModifiedBy>gh.goudarzi</cp:lastModifiedBy>
  <cp:revision>2</cp:revision>
  <dcterms:created xsi:type="dcterms:W3CDTF">2015-09-02T04:37:00Z</dcterms:created>
  <dcterms:modified xsi:type="dcterms:W3CDTF">2015-09-02T04:37:00Z</dcterms:modified>
</cp:coreProperties>
</file>